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056B6" w14:textId="16F51296" w:rsidR="00A14A0A" w:rsidRPr="00FC2E46" w:rsidRDefault="00850827" w:rsidP="0012341F">
      <w:pPr>
        <w:rPr>
          <w:rFonts w:cs="B Mitra"/>
          <w:b/>
          <w:bCs/>
          <w:color w:val="2E74B5" w:themeColor="accent1" w:themeShade="BF"/>
          <w:sz w:val="28"/>
          <w:szCs w:val="28"/>
          <w:rtl/>
          <w:lang w:bidi="fa-IR"/>
        </w:rPr>
      </w:pPr>
      <w:r w:rsidRPr="00975205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69C4600C" wp14:editId="42CF05C7">
                <wp:simplePos x="0" y="0"/>
                <wp:positionH relativeFrom="page">
                  <wp:align>left</wp:align>
                </wp:positionH>
                <wp:positionV relativeFrom="page">
                  <wp:posOffset>233045</wp:posOffset>
                </wp:positionV>
                <wp:extent cx="5048250" cy="299720"/>
                <wp:effectExtent l="0" t="0" r="0" b="508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F286537" id="Rectangle 11" o:spid="_x0000_s1026" style="position:absolute;margin-left:0;margin-top:18.35pt;width:397.5pt;height:23.6pt;z-index:25166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" fillcolor="#999cb1" stroked="f" strokeweight="1pt">
                <v:fill color2="#e2e2e7" rotate="t" angle="225" colors="0 #999cb1;.5 #c2c4cf;1 #e2e2e7" focus="100%" type="gradient"/>
                <w10:wrap anchorx="page" anchory="page"/>
              </v:rect>
            </w:pict>
          </mc:Fallback>
        </mc:AlternateContent>
      </w:r>
      <w:r w:rsidRPr="00975205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58BCC37F" wp14:editId="1B2372C7">
                <wp:simplePos x="0" y="0"/>
                <wp:positionH relativeFrom="page">
                  <wp:posOffset>6472237</wp:posOffset>
                </wp:positionH>
                <wp:positionV relativeFrom="paragraph">
                  <wp:posOffset>-681037</wp:posOffset>
                </wp:positionV>
                <wp:extent cx="1681163" cy="299720"/>
                <wp:effectExtent l="0" t="0" r="0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163" cy="2997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0EE9093" id="Rectangle 4" o:spid="_x0000_s1026" style="position:absolute;margin-left:509.6pt;margin-top:-53.6pt;width:132.4pt;height:23.6pt;z-index:2516766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" fillcolor="#999cb1" stroked="f" strokeweight="1pt">
                <v:fill color2="#e2e2e7" rotate="t" angle="90" colors="0 #999cb1;.5 #c2c4cf;1 #e2e2e7" focus="100%" type="gradient"/>
                <w10:wrap anchorx="page"/>
              </v:rect>
            </w:pict>
          </mc:Fallback>
        </mc:AlternateContent>
      </w:r>
      <w:r w:rsidRPr="00AE0051">
        <w:rPr>
          <w:noProof/>
          <w:rtl/>
        </w:rPr>
        <w:drawing>
          <wp:anchor distT="0" distB="0" distL="114300" distR="114300" simplePos="0" relativeHeight="251675648" behindDoc="0" locked="0" layoutInCell="1" allowOverlap="1" wp14:anchorId="533DFD5F" wp14:editId="58376A7E">
            <wp:simplePos x="0" y="0"/>
            <wp:positionH relativeFrom="page">
              <wp:posOffset>5016183</wp:posOffset>
            </wp:positionH>
            <wp:positionV relativeFrom="page">
              <wp:posOffset>-635</wp:posOffset>
            </wp:positionV>
            <wp:extent cx="1562100" cy="904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CD9" w:rsidRPr="00AE0051">
        <w:rPr>
          <w:noProof/>
          <w:rtl/>
        </w:rPr>
        <w:drawing>
          <wp:anchor distT="0" distB="0" distL="114300" distR="114300" simplePos="0" relativeHeight="251673600" behindDoc="0" locked="0" layoutInCell="1" allowOverlap="1" wp14:anchorId="15F5B62C" wp14:editId="44C854CE">
            <wp:simplePos x="0" y="0"/>
            <wp:positionH relativeFrom="page">
              <wp:posOffset>5010150</wp:posOffset>
            </wp:positionH>
            <wp:positionV relativeFrom="page">
              <wp:align>top</wp:align>
            </wp:positionV>
            <wp:extent cx="1562100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CE1819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2 </w:t>
      </w:r>
      <w:proofErr w:type="gramStart"/>
      <w:r w:rsidR="00CE1819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component </w:t>
      </w:r>
      <w:r w:rsidR="0012341F" w:rsidRPr="0012341F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road</w:t>
      </w:r>
      <w:proofErr w:type="gramEnd"/>
      <w:r w:rsidR="0012341F" w:rsidRPr="0012341F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marking paint</w:t>
      </w:r>
      <w:r w:rsidR="0012341F" w:rsidRPr="00FC2E46">
        <w:rPr>
          <w:rFonts w:cs="B Mitra" w:hint="cs"/>
          <w:b/>
          <w:bCs/>
          <w:noProof/>
          <w:sz w:val="24"/>
          <w:szCs w:val="24"/>
          <w:rtl/>
        </w:rPr>
        <w:t xml:space="preserve"> </w:t>
      </w:r>
      <w:r w:rsidR="00A46A0E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4A9F0A28" wp14:editId="3BB15B5A">
                <wp:simplePos x="0" y="0"/>
                <wp:positionH relativeFrom="margin">
                  <wp:posOffset>-6126480</wp:posOffset>
                </wp:positionH>
                <wp:positionV relativeFrom="paragraph">
                  <wp:posOffset>3098800</wp:posOffset>
                </wp:positionV>
                <wp:extent cx="11400790" cy="97155"/>
                <wp:effectExtent l="0" t="6033" r="4128" b="4127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0790" cy="971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9C44778" id="Rectangle 5" o:spid="_x0000_s1026" style="position:absolute;margin-left:-482.4pt;margin-top:244pt;width:897.7pt;height:7.6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 xml:space="preserve"> </w:t>
      </w:r>
      <w:r w:rsidR="00F6200A"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           </w:t>
      </w:r>
      <w:r w:rsidR="002D42BB">
        <w:rPr>
          <w:rFonts w:cs="B Mitra"/>
          <w:color w:val="2E74B5" w:themeColor="accent1" w:themeShade="BF"/>
          <w:sz w:val="32"/>
          <w:szCs w:val="32"/>
        </w:rPr>
        <w:t xml:space="preserve"> </w:t>
      </w:r>
      <w:r w:rsidR="00F6200A" w:rsidRPr="00FC2E46">
        <w:rPr>
          <w:rFonts w:cs="B Mitra"/>
          <w:color w:val="2E74B5" w:themeColor="accent1" w:themeShade="BF"/>
          <w:sz w:val="32"/>
          <w:szCs w:val="32"/>
        </w:rPr>
        <w:t xml:space="preserve">                          </w:t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>MP</w:t>
      </w:r>
      <w:r w:rsidR="0012341F">
        <w:rPr>
          <w:rFonts w:cs="Calibri"/>
          <w:b/>
          <w:bCs/>
          <w:color w:val="2E74B5" w:themeColor="accent1" w:themeShade="BF"/>
          <w:sz w:val="28"/>
          <w:szCs w:val="28"/>
        </w:rPr>
        <w:t>2</w:t>
      </w:r>
      <w:r w:rsidR="00CE1819">
        <w:rPr>
          <w:rFonts w:cs="Calibri"/>
          <w:b/>
          <w:bCs/>
          <w:color w:val="2E74B5" w:themeColor="accent1" w:themeShade="BF"/>
          <w:sz w:val="28"/>
          <w:szCs w:val="28"/>
        </w:rPr>
        <w:t>61</w:t>
      </w:r>
      <w:r w:rsidR="00F6200A" w:rsidRPr="00FC2E46">
        <w:rPr>
          <w:rFonts w:cs="Calibri"/>
          <w:b/>
          <w:bCs/>
          <w:color w:val="2E74B5" w:themeColor="accent1" w:themeShade="BF"/>
          <w:sz w:val="28"/>
          <w:szCs w:val="28"/>
        </w:rPr>
        <w:t>15</w:t>
      </w:r>
    </w:p>
    <w:p w14:paraId="0E3DB8E0" w14:textId="31C5B1CA" w:rsidR="004C7330" w:rsidRDefault="004C7330" w:rsidP="009072E2">
      <w:pPr>
        <w:rPr>
          <w:rFonts w:cs="B Homa"/>
          <w:b/>
          <w:bCs/>
        </w:rPr>
      </w:pPr>
      <w:r w:rsidRPr="004C7330">
        <w:rPr>
          <w:rFonts w:cs="B Homa"/>
          <w:b/>
          <w:bCs/>
        </w:rPr>
        <w:t xml:space="preserve">This </w:t>
      </w:r>
      <w:r w:rsidR="00493291">
        <w:rPr>
          <w:rFonts w:cs="B Homa"/>
          <w:b/>
          <w:bCs/>
        </w:rPr>
        <w:t xml:space="preserve">product </w:t>
      </w:r>
      <w:r w:rsidR="00493291" w:rsidRPr="004C7330">
        <w:rPr>
          <w:rFonts w:cs="B Homa"/>
          <w:b/>
          <w:bCs/>
        </w:rPr>
        <w:t>is</w:t>
      </w:r>
      <w:r w:rsidRPr="004C7330">
        <w:rPr>
          <w:rFonts w:cs="B Homa"/>
          <w:b/>
          <w:bCs/>
        </w:rPr>
        <w:t xml:space="preserve"> solvent free cold plastic acrylic resin based that cure with peroxide.  It has good adhesion on asphalt and </w:t>
      </w:r>
      <w:proofErr w:type="gramStart"/>
      <w:r w:rsidRPr="004C7330">
        <w:rPr>
          <w:rFonts w:cs="B Homa"/>
          <w:b/>
          <w:bCs/>
        </w:rPr>
        <w:t>cement based</w:t>
      </w:r>
      <w:proofErr w:type="gramEnd"/>
      <w:r w:rsidRPr="004C7330">
        <w:rPr>
          <w:rFonts w:cs="B Homa"/>
          <w:b/>
          <w:bCs/>
        </w:rPr>
        <w:t xml:space="preserve"> surfaces. This paint has proper resistance against erosion and scratch and has good weathering resistance and can be apply to </w:t>
      </w:r>
      <w:proofErr w:type="gramStart"/>
      <w:r w:rsidRPr="004C7330">
        <w:rPr>
          <w:rFonts w:cs="B Homa"/>
          <w:b/>
          <w:bCs/>
        </w:rPr>
        <w:t>3000 micron</w:t>
      </w:r>
      <w:proofErr w:type="gramEnd"/>
      <w:r w:rsidRPr="004C7330">
        <w:rPr>
          <w:rFonts w:cs="B Homa"/>
          <w:b/>
          <w:bCs/>
        </w:rPr>
        <w:t xml:space="preserve"> dry film.</w:t>
      </w:r>
    </w:p>
    <w:p w14:paraId="5884D858" w14:textId="3D5558D5" w:rsidR="00374E87" w:rsidRPr="00FC2E46" w:rsidRDefault="004C7330" w:rsidP="009072E2">
      <w:pPr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4C7330">
        <w:rPr>
          <w:rFonts w:cs="B Homa"/>
          <w:b/>
          <w:bCs/>
        </w:rPr>
        <w:t xml:space="preserve"> </w:t>
      </w:r>
      <w:r w:rsidR="00704B92" w:rsidRPr="00FC2E46">
        <w:rPr>
          <w:rFonts w:cs="B Homa"/>
          <w:b/>
          <w:bCs/>
          <w:color w:val="2E74B5" w:themeColor="accent1" w:themeShade="BF"/>
          <w:sz w:val="24"/>
          <w:szCs w:val="24"/>
        </w:rPr>
        <w:t>PHSICAL PROPERTIES</w:t>
      </w:r>
    </w:p>
    <w:tbl>
      <w:tblPr>
        <w:tblStyle w:val="ListTable1Light-Accent5"/>
        <w:bidiVisual/>
        <w:tblW w:w="10770" w:type="dxa"/>
        <w:jc w:val="center"/>
        <w:tblLook w:val="04A0" w:firstRow="1" w:lastRow="0" w:firstColumn="1" w:lastColumn="0" w:noHBand="0" w:noVBand="1"/>
      </w:tblPr>
      <w:tblGrid>
        <w:gridCol w:w="1417"/>
        <w:gridCol w:w="2835"/>
        <w:gridCol w:w="4113"/>
        <w:gridCol w:w="2405"/>
      </w:tblGrid>
      <w:tr w:rsidR="009072E2" w:rsidRPr="00975205" w14:paraId="65408223" w14:textId="77777777" w:rsidTr="008B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B6C8600" w14:textId="742AC225" w:rsidR="00374E87" w:rsidRPr="00AF236E" w:rsidRDefault="004C733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99</w:t>
            </w:r>
            <w:r w:rsidR="00704B92" w:rsidRPr="00AF236E">
              <w:rPr>
                <w:rFonts w:cstheme="minorHAnsi"/>
              </w:rPr>
              <w:t>±</w:t>
            </w:r>
            <w:r w:rsidR="00704B92" w:rsidRPr="00AF236E">
              <w:rPr>
                <w:rFonts w:cs="B Homa"/>
              </w:rPr>
              <w:t>1 %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D5DACA2" w14:textId="6DA335ED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Volume Solid (A+B)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5DB4756D" w14:textId="172B6412" w:rsidR="00374E87" w:rsidRPr="00AF236E" w:rsidRDefault="004C7330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18"/>
                <w:szCs w:val="18"/>
                <w:lang w:bidi="fa-IR"/>
              </w:rPr>
            </w:pPr>
            <w:r>
              <w:rPr>
                <w:rFonts w:cs="B Homa"/>
              </w:rPr>
              <w:t>Chemical reaction</w:t>
            </w:r>
          </w:p>
        </w:tc>
        <w:tc>
          <w:tcPr>
            <w:tcW w:w="2405" w:type="dxa"/>
          </w:tcPr>
          <w:p w14:paraId="6F09C7BD" w14:textId="7FC38BCC" w:rsidR="00374E87" w:rsidRPr="00AF236E" w:rsidRDefault="00F6200A" w:rsidP="009072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AF236E">
              <w:rPr>
                <w:rFonts w:cs="B Homa"/>
              </w:rPr>
              <w:t>Curing mechanism</w:t>
            </w:r>
          </w:p>
        </w:tc>
      </w:tr>
      <w:tr w:rsidR="00AF236E" w:rsidRPr="00975205" w14:paraId="5A268ABD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CD68E1" w14:textId="5A234327" w:rsidR="00374E87" w:rsidRPr="00943773" w:rsidRDefault="004C733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</w:rPr>
              <w:t>1000</w:t>
            </w:r>
            <w:r w:rsidR="00704B92" w:rsidRPr="00943773">
              <w:rPr>
                <w:rFonts w:cs="B Zar"/>
              </w:rPr>
              <w:t>-</w:t>
            </w:r>
            <w:r>
              <w:rPr>
                <w:rFonts w:cs="B Zar"/>
              </w:rPr>
              <w:t>1500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13D7CB8" w14:textId="652988A9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DFT</w:t>
            </w:r>
            <w:r w:rsidRPr="00AF236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AF236E">
              <w:rPr>
                <w:rFonts w:cs="B Mitra"/>
                <w:b/>
                <w:bCs/>
                <w:lang w:bidi="fa-IR"/>
              </w:rPr>
              <w:t>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B Mitr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E677C8" w14:textId="54B3FE7B" w:rsidR="00374E87" w:rsidRPr="00AF236E" w:rsidRDefault="004C7330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2  </w:t>
            </w:r>
          </w:p>
        </w:tc>
        <w:tc>
          <w:tcPr>
            <w:tcW w:w="2405" w:type="dxa"/>
          </w:tcPr>
          <w:p w14:paraId="1A8E24CD" w14:textId="7B76892F" w:rsidR="00374E87" w:rsidRPr="00AF236E" w:rsidRDefault="00F6200A" w:rsidP="009072E2">
            <w:pPr>
              <w:tabs>
                <w:tab w:val="center" w:pos="1230"/>
                <w:tab w:val="right" w:pos="246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No. of component</w:t>
            </w:r>
            <w:r w:rsidR="004C7330">
              <w:rPr>
                <w:rFonts w:cs="B Homa"/>
                <w:b/>
                <w:bCs/>
              </w:rPr>
              <w:t xml:space="preserve">    </w:t>
            </w:r>
          </w:p>
        </w:tc>
      </w:tr>
      <w:tr w:rsidR="009072E2" w:rsidRPr="00975205" w14:paraId="7CA67F7E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3A54C54" w14:textId="658747CA" w:rsidR="00374E87" w:rsidRPr="00943773" w:rsidRDefault="004C733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Zar"/>
              </w:rPr>
              <w:t>1000-1500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76DF9EC" w14:textId="36366BA4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Mitra"/>
                <w:b/>
                <w:bCs/>
                <w:lang w:bidi="fa-IR"/>
              </w:rPr>
              <w:t>WFT(</w:t>
            </w:r>
            <w:r w:rsidRPr="00AF236E">
              <w:rPr>
                <w:rFonts w:ascii="Cambria" w:hAnsi="Cambria" w:cs="Cambria" w:hint="cs"/>
                <w:b/>
                <w:bCs/>
                <w:rtl/>
                <w:lang w:bidi="fa-IR"/>
              </w:rPr>
              <w:t>µ</w:t>
            </w:r>
            <w:r w:rsidRPr="00AF236E">
              <w:rPr>
                <w:rFonts w:ascii="Cambria" w:hAnsi="Cambria" w:cs="Cambria"/>
                <w:b/>
                <w:bCs/>
                <w:lang w:bidi="fa-IR"/>
              </w:rPr>
              <w:t>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119B08B" w14:textId="20CFC543" w:rsidR="00374E87" w:rsidRPr="00AF236E" w:rsidRDefault="004C7330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   </w:t>
            </w:r>
            <w:r w:rsidR="006856D1" w:rsidRPr="00AF236E">
              <w:rPr>
                <w:rFonts w:cs="B Homa"/>
                <w:b/>
                <w:bCs/>
              </w:rPr>
              <w:t>W</w:t>
            </w:r>
            <w:r w:rsidR="00AF236E" w:rsidRPr="00AF236E">
              <w:rPr>
                <w:rFonts w:cs="B Homa"/>
                <w:b/>
                <w:bCs/>
              </w:rPr>
              <w:t>hite</w:t>
            </w:r>
          </w:p>
        </w:tc>
        <w:tc>
          <w:tcPr>
            <w:tcW w:w="2405" w:type="dxa"/>
          </w:tcPr>
          <w:p w14:paraId="3196AE39" w14:textId="7F00E81E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Color</w:t>
            </w:r>
            <w:r w:rsidR="004C7330">
              <w:rPr>
                <w:rFonts w:cs="B Homa"/>
                <w:b/>
                <w:bCs/>
              </w:rPr>
              <w:t xml:space="preserve">  </w:t>
            </w:r>
          </w:p>
        </w:tc>
      </w:tr>
      <w:tr w:rsidR="00AF236E" w:rsidRPr="00975205" w14:paraId="1F57CF98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A760D38" w14:textId="25B397FB" w:rsidR="00374E87" w:rsidRPr="00AF236E" w:rsidRDefault="004C733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>0.7-1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DE5EE57" w14:textId="7270ED60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Zar"/>
                <w:b/>
                <w:bCs/>
                <w:sz w:val="18"/>
                <w:szCs w:val="18"/>
              </w:rPr>
              <w:t>Theoretical spreading rate(m</w:t>
            </w:r>
            <w:r w:rsidRPr="00AF236E">
              <w:rPr>
                <w:rFonts w:cstheme="minorHAnsi"/>
                <w:b/>
                <w:bCs/>
                <w:sz w:val="18"/>
                <w:szCs w:val="18"/>
              </w:rPr>
              <w:t>²</w:t>
            </w:r>
            <w:r w:rsidRPr="00AF236E">
              <w:rPr>
                <w:rFonts w:cs="B Zar"/>
                <w:b/>
                <w:bCs/>
                <w:sz w:val="18"/>
                <w:szCs w:val="18"/>
              </w:rPr>
              <w:t>/lit)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8F56702" w14:textId="4786E76E" w:rsidR="00374E87" w:rsidRPr="00AF236E" w:rsidRDefault="004C7330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   </w:t>
            </w:r>
            <w:r w:rsidR="0082722A">
              <w:rPr>
                <w:rFonts w:cs="B Homa"/>
                <w:b/>
                <w:bCs/>
              </w:rPr>
              <w:t>matt</w:t>
            </w:r>
          </w:p>
        </w:tc>
        <w:tc>
          <w:tcPr>
            <w:tcW w:w="2405" w:type="dxa"/>
          </w:tcPr>
          <w:p w14:paraId="397D84AE" w14:textId="2AE5C4A3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texture</w:t>
            </w:r>
          </w:p>
        </w:tc>
      </w:tr>
      <w:tr w:rsidR="009072E2" w:rsidRPr="00975205" w14:paraId="49BFF4D7" w14:textId="77777777" w:rsidTr="008B558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6C3BF88" w14:textId="43CA9EBC" w:rsidR="00374E87" w:rsidRPr="00AF236E" w:rsidRDefault="00D5401B" w:rsidP="0082722A">
            <w:pPr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20008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E97788F" w14:textId="080CDE25" w:rsidR="00374E87" w:rsidRPr="00D5401B" w:rsidRDefault="00D5401B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 xml:space="preserve"> Tools </w:t>
            </w:r>
            <w:r w:rsidR="00704B92" w:rsidRPr="00D5401B">
              <w:rPr>
                <w:rFonts w:cs="B Homa"/>
                <w:b/>
                <w:bCs/>
              </w:rPr>
              <w:t>Cleaner code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33F8C99C" w14:textId="74177AB0" w:rsidR="00374E87" w:rsidRPr="00AF236E" w:rsidRDefault="0082722A" w:rsidP="00827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82722A">
              <w:rPr>
                <w:rFonts w:cs="B Mitra"/>
                <w:b/>
                <w:bCs/>
                <w:lang w:bidi="fa-IR"/>
              </w:rPr>
              <w:t>1.</w:t>
            </w:r>
            <w:r w:rsidR="00493291">
              <w:rPr>
                <w:rFonts w:cs="B Mitra"/>
                <w:b/>
                <w:bCs/>
                <w:lang w:bidi="fa-IR"/>
              </w:rPr>
              <w:t>75</w:t>
            </w:r>
            <w:r w:rsidRPr="0082722A">
              <w:rPr>
                <w:rFonts w:cs="B Mitra"/>
                <w:b/>
                <w:bCs/>
                <w:lang w:bidi="fa-IR"/>
              </w:rPr>
              <w:t>±0.1 gr/cc</w:t>
            </w:r>
          </w:p>
        </w:tc>
        <w:tc>
          <w:tcPr>
            <w:tcW w:w="2405" w:type="dxa"/>
          </w:tcPr>
          <w:p w14:paraId="6A5B4055" w14:textId="1FA392EC" w:rsidR="00374E87" w:rsidRPr="00AF236E" w:rsidRDefault="00F6200A" w:rsidP="009072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A</w:t>
            </w:r>
            <w:r w:rsidRPr="00AF236E">
              <w:rPr>
                <w:rFonts w:cs="B Mitra"/>
                <w:lang w:bidi="fa-IR"/>
              </w:rPr>
              <w:t>(gr/cm3)</w:t>
            </w:r>
          </w:p>
        </w:tc>
      </w:tr>
      <w:tr w:rsidR="00AF236E" w:rsidRPr="00975205" w14:paraId="5F49EDD0" w14:textId="77777777" w:rsidTr="008B5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420AE86" w14:textId="05EE1AEC" w:rsidR="00374E87" w:rsidRPr="00AF236E" w:rsidRDefault="008B5580" w:rsidP="009072E2">
            <w:pPr>
              <w:rPr>
                <w:rFonts w:cs="B Mitra"/>
                <w:rtl/>
                <w:lang w:bidi="fa-IR"/>
              </w:rPr>
            </w:pPr>
            <w:r>
              <w:rPr>
                <w:rFonts w:cs="B Homa"/>
              </w:rPr>
              <w:t>*</w:t>
            </w:r>
            <w:r w:rsidR="004C7330">
              <w:rPr>
                <w:rFonts w:cs="B Homa"/>
              </w:rPr>
              <w:t>3</w:t>
            </w:r>
            <w:r w:rsidR="00704B92" w:rsidRPr="00AF236E">
              <w:rPr>
                <w:rFonts w:cs="B Homa"/>
              </w:rPr>
              <w:t xml:space="preserve"> months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4D44363" w14:textId="06DEEB3B" w:rsidR="00374E87" w:rsidRPr="00AF236E" w:rsidRDefault="00704B92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Shelf life</w:t>
            </w:r>
          </w:p>
        </w:tc>
        <w:tc>
          <w:tcPr>
            <w:tcW w:w="4113" w:type="dxa"/>
            <w:tcBorders>
              <w:left w:val="single" w:sz="4" w:space="0" w:color="auto"/>
            </w:tcBorders>
          </w:tcPr>
          <w:p w14:paraId="6E2A1EB4" w14:textId="09088DB6" w:rsidR="00374E87" w:rsidRPr="00AF236E" w:rsidRDefault="0082722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----------------</w:t>
            </w:r>
          </w:p>
        </w:tc>
        <w:tc>
          <w:tcPr>
            <w:tcW w:w="2405" w:type="dxa"/>
          </w:tcPr>
          <w:p w14:paraId="60E8D540" w14:textId="29A7117E" w:rsidR="00374E87" w:rsidRPr="00AF236E" w:rsidRDefault="00F6200A" w:rsidP="009072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AF236E">
              <w:rPr>
                <w:rFonts w:cs="B Homa"/>
                <w:b/>
                <w:bCs/>
              </w:rPr>
              <w:t>Density (A+B)</w:t>
            </w:r>
            <w:r w:rsidRPr="00AF236E">
              <w:rPr>
                <w:rFonts w:cs="B Mitra"/>
                <w:lang w:bidi="fa-IR"/>
              </w:rPr>
              <w:t xml:space="preserve"> (gr/cm3)</w:t>
            </w:r>
          </w:p>
        </w:tc>
      </w:tr>
    </w:tbl>
    <w:p w14:paraId="32351E2E" w14:textId="3EEE39F3" w:rsidR="00374E87" w:rsidRPr="00EC0789" w:rsidRDefault="00734874" w:rsidP="00704B92">
      <w:pPr>
        <w:rPr>
          <w:rFonts w:cs="B Mitra"/>
          <w:b/>
          <w:bCs/>
          <w:color w:val="C00000"/>
          <w:rtl/>
          <w:lang w:bidi="fa-IR"/>
        </w:rPr>
      </w:pPr>
      <w:r w:rsidRPr="00EC0789">
        <w:rPr>
          <w:rFonts w:cs="B Mitra" w:hint="cs"/>
          <w:b/>
          <w:bCs/>
          <w:color w:val="C00000"/>
          <w:rtl/>
          <w:lang w:bidi="fa-IR"/>
        </w:rPr>
        <w:t xml:space="preserve">   </w:t>
      </w:r>
      <w:r w:rsidR="007B3E0A">
        <w:rPr>
          <w:rFonts w:cs="B Homa"/>
        </w:rPr>
        <w:t>*</w:t>
      </w:r>
      <w:r w:rsidRPr="00EC0789">
        <w:rPr>
          <w:rFonts w:cs="B Mitra" w:hint="cs"/>
          <w:b/>
          <w:bCs/>
          <w:color w:val="C00000"/>
          <w:rtl/>
          <w:lang w:bidi="fa-IR"/>
        </w:rPr>
        <w:t xml:space="preserve"> </w:t>
      </w:r>
      <w:r w:rsidR="007B3E0A">
        <w:rPr>
          <w:rFonts w:cs="B Homa"/>
          <w:b/>
          <w:bCs/>
          <w:color w:val="C00000"/>
        </w:rPr>
        <w:t>I</w:t>
      </w:r>
      <w:r w:rsidR="00704B92" w:rsidRPr="00EC0789">
        <w:rPr>
          <w:rFonts w:cs="B Homa"/>
          <w:b/>
          <w:bCs/>
          <w:color w:val="C00000"/>
        </w:rPr>
        <w:t>n storage temperature of 10-30</w:t>
      </w:r>
      <w:r w:rsidR="00704B92" w:rsidRPr="00EC0789">
        <w:rPr>
          <w:rFonts w:cstheme="minorHAnsi"/>
          <w:b/>
          <w:bCs/>
          <w:color w:val="C00000"/>
        </w:rPr>
        <w:t>°</w:t>
      </w:r>
      <w:r w:rsidR="00704B92" w:rsidRPr="00EC0789">
        <w:rPr>
          <w:rFonts w:cs="B Homa"/>
          <w:b/>
          <w:bCs/>
          <w:color w:val="C00000"/>
        </w:rPr>
        <w:t>C</w:t>
      </w:r>
    </w:p>
    <w:p w14:paraId="3AD3877A" w14:textId="392C919D" w:rsidR="00FB4FE4" w:rsidRPr="00FC2E46" w:rsidRDefault="00704B92" w:rsidP="00704B92">
      <w:pPr>
        <w:bidi/>
        <w:jc w:val="right"/>
        <w:rPr>
          <w:rFonts w:cs="B Mitra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FC2E46">
        <w:rPr>
          <w:rFonts w:cs="B Homa"/>
          <w:b/>
          <w:bCs/>
          <w:sz w:val="24"/>
          <w:szCs w:val="24"/>
        </w:rPr>
        <w:t xml:space="preserve"> </w:t>
      </w: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DRYING AND RECOATING TIME</w:t>
      </w:r>
    </w:p>
    <w:tbl>
      <w:tblPr>
        <w:tblStyle w:val="PlainTable1"/>
        <w:bidiVisual/>
        <w:tblW w:w="9818" w:type="dxa"/>
        <w:jc w:val="center"/>
        <w:tblLook w:val="04A0" w:firstRow="1" w:lastRow="0" w:firstColumn="1" w:lastColumn="0" w:noHBand="0" w:noVBand="1"/>
      </w:tblPr>
      <w:tblGrid>
        <w:gridCol w:w="1870"/>
        <w:gridCol w:w="1723"/>
        <w:gridCol w:w="2017"/>
        <w:gridCol w:w="2153"/>
        <w:gridCol w:w="2055"/>
      </w:tblGrid>
      <w:tr w:rsidR="00FB4FE4" w:rsidRPr="00975205" w14:paraId="29F75B01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8" w:type="dxa"/>
            <w:gridSpan w:val="5"/>
            <w:shd w:val="clear" w:color="auto" w:fill="D9E2F3" w:themeFill="accent5" w:themeFillTint="33"/>
          </w:tcPr>
          <w:p w14:paraId="60013912" w14:textId="769AEDCA" w:rsidR="00FB4FE4" w:rsidRPr="00975205" w:rsidRDefault="00FB4FE4" w:rsidP="00364F1D">
            <w:pPr>
              <w:bidi/>
              <w:jc w:val="center"/>
              <w:rPr>
                <w:rFonts w:cs="B Mitra"/>
                <w:b w:val="0"/>
                <w:bCs w:val="0"/>
                <w:lang w:bidi="fa-IR"/>
              </w:rPr>
            </w:pPr>
            <w:r w:rsidRPr="00975205">
              <w:rPr>
                <w:rFonts w:cs="B Mitra"/>
                <w:lang w:bidi="fa-IR"/>
              </w:rPr>
              <w:t>Drying time &amp; Reco</w:t>
            </w:r>
            <w:r w:rsidR="00364F1D" w:rsidRPr="00975205">
              <w:rPr>
                <w:rFonts w:cs="B Mitra"/>
                <w:lang w:bidi="fa-IR"/>
              </w:rPr>
              <w:t xml:space="preserve">ating time </w:t>
            </w:r>
          </w:p>
        </w:tc>
      </w:tr>
      <w:tr w:rsidR="00330C43" w:rsidRPr="00975205" w14:paraId="533903A1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3" w:type="dxa"/>
            <w:gridSpan w:val="2"/>
            <w:shd w:val="clear" w:color="auto" w:fill="auto"/>
          </w:tcPr>
          <w:p w14:paraId="52ABF5A4" w14:textId="0244BEE1" w:rsidR="00330C43" w:rsidRPr="00330C43" w:rsidRDefault="00330C43" w:rsidP="00975205">
            <w:pPr>
              <w:bidi/>
              <w:jc w:val="center"/>
              <w:rPr>
                <w:rFonts w:cs="B Mitra"/>
                <w:b w:val="0"/>
                <w:bCs w:val="0"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Dry to coat</w:t>
            </w:r>
          </w:p>
        </w:tc>
        <w:tc>
          <w:tcPr>
            <w:tcW w:w="2017" w:type="dxa"/>
            <w:vMerge w:val="restart"/>
            <w:shd w:val="clear" w:color="auto" w:fill="auto"/>
          </w:tcPr>
          <w:p w14:paraId="2618B618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Full cure</w:t>
            </w:r>
          </w:p>
          <w:p w14:paraId="2DFE6E16" w14:textId="723F7B7A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943773">
              <w:rPr>
                <w:rFonts w:cs="B Zar"/>
                <w:sz w:val="18"/>
                <w:szCs w:val="18"/>
              </w:rPr>
              <w:t>(</w:t>
            </w:r>
            <w:r w:rsidR="00943773">
              <w:rPr>
                <w:rFonts w:cs="B Zar"/>
                <w:sz w:val="18"/>
                <w:szCs w:val="18"/>
              </w:rPr>
              <w:t>hour</w:t>
            </w:r>
            <w:r>
              <w:rPr>
                <w:rFonts w:cs="B Zar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53" w:type="dxa"/>
            <w:vMerge w:val="restart"/>
            <w:shd w:val="clear" w:color="auto" w:fill="auto"/>
          </w:tcPr>
          <w:p w14:paraId="6A306CEE" w14:textId="29DAB91D" w:rsidR="00330C43" w:rsidRDefault="0094377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No </w:t>
            </w:r>
            <w:proofErr w:type="gramStart"/>
            <w:r>
              <w:rPr>
                <w:rFonts w:cs="B Zar"/>
                <w:b/>
                <w:bCs/>
                <w:sz w:val="18"/>
                <w:szCs w:val="18"/>
              </w:rPr>
              <w:t>pick up</w:t>
            </w:r>
            <w:proofErr w:type="gramEnd"/>
            <w:r>
              <w:rPr>
                <w:rFonts w:cs="B Zar"/>
                <w:b/>
                <w:bCs/>
                <w:sz w:val="18"/>
                <w:szCs w:val="18"/>
              </w:rPr>
              <w:t xml:space="preserve"> time</w:t>
            </w:r>
          </w:p>
          <w:p w14:paraId="5B34EF8B" w14:textId="74673E48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</w:t>
            </w:r>
            <w:r w:rsidR="00943773">
              <w:rPr>
                <w:rFonts w:cs="B Zar"/>
                <w:b/>
                <w:bCs/>
                <w:sz w:val="18"/>
                <w:szCs w:val="18"/>
              </w:rPr>
              <w:t>minute</w:t>
            </w:r>
            <w:r>
              <w:rPr>
                <w:rFonts w:cs="B Zar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B168FD6" w14:textId="77777777" w:rsidR="00330C43" w:rsidRDefault="00330C43" w:rsidP="00704B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 xml:space="preserve">Touch dry </w:t>
            </w:r>
          </w:p>
          <w:p w14:paraId="7788B948" w14:textId="30232C66" w:rsidR="00330C43" w:rsidRPr="00975205" w:rsidRDefault="00330C43" w:rsidP="00704B9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(</w:t>
            </w:r>
            <w:r w:rsidR="0012341F">
              <w:rPr>
                <w:rFonts w:cs="B Zar"/>
                <w:b/>
                <w:bCs/>
                <w:sz w:val="18"/>
                <w:szCs w:val="18"/>
              </w:rPr>
              <w:t>minute</w:t>
            </w:r>
            <w:r>
              <w:rPr>
                <w:rFonts w:cs="B Zar"/>
                <w:b/>
                <w:bCs/>
                <w:sz w:val="18"/>
                <w:szCs w:val="18"/>
              </w:rPr>
              <w:t>)</w:t>
            </w:r>
          </w:p>
        </w:tc>
      </w:tr>
      <w:tr w:rsidR="00330C43" w:rsidRPr="00975205" w14:paraId="0F12BA2F" w14:textId="77777777" w:rsidTr="009072E2">
        <w:trPr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5F6F139C" w14:textId="3444A816" w:rsidR="00330C43" w:rsidRPr="00975205" w:rsidRDefault="00330C43" w:rsidP="008303E7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Zar"/>
                <w:sz w:val="18"/>
                <w:szCs w:val="18"/>
              </w:rPr>
              <w:t>Maximum(days)</w:t>
            </w:r>
          </w:p>
        </w:tc>
        <w:tc>
          <w:tcPr>
            <w:tcW w:w="1723" w:type="dxa"/>
            <w:shd w:val="clear" w:color="auto" w:fill="auto"/>
          </w:tcPr>
          <w:p w14:paraId="435028C7" w14:textId="7CF25D16" w:rsidR="00330C43" w:rsidRPr="00330C43" w:rsidRDefault="00330C43" w:rsidP="00330C4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</w:rPr>
              <w:t>Minimum(hours)</w:t>
            </w:r>
          </w:p>
        </w:tc>
        <w:tc>
          <w:tcPr>
            <w:tcW w:w="2017" w:type="dxa"/>
            <w:vMerge/>
            <w:shd w:val="clear" w:color="auto" w:fill="auto"/>
          </w:tcPr>
          <w:p w14:paraId="753943B7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14:paraId="30E7B320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3CF9EFA" w14:textId="77777777" w:rsidR="00330C43" w:rsidRDefault="00330C43" w:rsidP="00704B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Zar"/>
                <w:b/>
                <w:bCs/>
                <w:sz w:val="18"/>
                <w:szCs w:val="18"/>
              </w:rPr>
            </w:pPr>
          </w:p>
        </w:tc>
      </w:tr>
      <w:tr w:rsidR="00FB4FE4" w:rsidRPr="00975205" w14:paraId="7E499809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4D4D16B9" w14:textId="2BA09175" w:rsidR="00FB4FE4" w:rsidRPr="00E06514" w:rsidRDefault="0012341F" w:rsidP="008303E7">
            <w:pPr>
              <w:bidi/>
              <w:jc w:val="center"/>
              <w:rPr>
                <w:rFonts w:asciiTheme="majorBidi" w:hAnsiTheme="majorBidi" w:cs="B Mitra"/>
                <w:lang w:bidi="fa-IR"/>
              </w:rPr>
            </w:pPr>
            <w:r>
              <w:rPr>
                <w:rFonts w:cs="B Zar"/>
              </w:rPr>
              <w:t>indefinite</w:t>
            </w:r>
          </w:p>
        </w:tc>
        <w:tc>
          <w:tcPr>
            <w:tcW w:w="1723" w:type="dxa"/>
            <w:shd w:val="clear" w:color="auto" w:fill="auto"/>
          </w:tcPr>
          <w:p w14:paraId="216D8BE1" w14:textId="6EFD209C" w:rsidR="00FB4FE4" w:rsidRPr="00975205" w:rsidRDefault="0012341F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14:paraId="029BF3F5" w14:textId="6CDDEF27" w:rsidR="00FB4FE4" w:rsidRPr="00975205" w:rsidRDefault="009437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</w:p>
        </w:tc>
        <w:tc>
          <w:tcPr>
            <w:tcW w:w="2153" w:type="dxa"/>
            <w:shd w:val="clear" w:color="auto" w:fill="auto"/>
          </w:tcPr>
          <w:p w14:paraId="33EAC0D7" w14:textId="5D0841A9" w:rsidR="00FB4FE4" w:rsidRPr="00975205" w:rsidRDefault="009437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10-20</w:t>
            </w:r>
          </w:p>
        </w:tc>
        <w:tc>
          <w:tcPr>
            <w:tcW w:w="2055" w:type="dxa"/>
            <w:shd w:val="clear" w:color="auto" w:fill="auto"/>
          </w:tcPr>
          <w:p w14:paraId="4FF4D2D8" w14:textId="04C914DB" w:rsidR="00FB4FE4" w:rsidRPr="00975205" w:rsidRDefault="00943773" w:rsidP="0097520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5</w:t>
            </w:r>
            <w:r w:rsidR="00330C43">
              <w:rPr>
                <w:rFonts w:cs="B Mitra"/>
                <w:b/>
                <w:bCs/>
                <w:lang w:bidi="fa-IR"/>
              </w:rPr>
              <w:t>-</w:t>
            </w:r>
            <w:r>
              <w:rPr>
                <w:rFonts w:cs="B Mitra"/>
                <w:b/>
                <w:bCs/>
                <w:lang w:bidi="fa-IR"/>
              </w:rPr>
              <w:t>10</w:t>
            </w:r>
          </w:p>
        </w:tc>
      </w:tr>
    </w:tbl>
    <w:p w14:paraId="3FBE3BEA" w14:textId="77777777" w:rsidR="00FC2E46" w:rsidRDefault="002636DB" w:rsidP="00FC2E46">
      <w:pPr>
        <w:spacing w:line="240" w:lineRule="auto"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 xml:space="preserve"> </w:t>
      </w:r>
    </w:p>
    <w:p w14:paraId="685A7CDD" w14:textId="7272F8C3" w:rsidR="00364F1D" w:rsidRPr="00920B2E" w:rsidRDefault="00330C43" w:rsidP="00FC2E46">
      <w:pPr>
        <w:spacing w:line="240" w:lineRule="auto"/>
        <w:jc w:val="both"/>
        <w:rPr>
          <w:rFonts w:cs="B Mitra"/>
          <w:b/>
          <w:bCs/>
          <w:color w:val="FF0000"/>
          <w:sz w:val="24"/>
          <w:szCs w:val="24"/>
          <w:rtl/>
        </w:rPr>
      </w:pPr>
      <w:r w:rsidRPr="00920B2E">
        <w:rPr>
          <w:b/>
          <w:bCs/>
          <w:color w:val="C00000"/>
        </w:rPr>
        <w:t xml:space="preserve">The surface should be dry and free from contaminants to over coating. The best </w:t>
      </w:r>
      <w:proofErr w:type="spellStart"/>
      <w:r w:rsidRPr="00920B2E">
        <w:rPr>
          <w:b/>
          <w:bCs/>
          <w:color w:val="C00000"/>
        </w:rPr>
        <w:t>intercoat</w:t>
      </w:r>
      <w:proofErr w:type="spellEnd"/>
      <w:r w:rsidRPr="00920B2E">
        <w:rPr>
          <w:b/>
          <w:bCs/>
          <w:color w:val="C00000"/>
        </w:rPr>
        <w:t xml:space="preserve"> adhesion is achieved when the subsequent coat is applied before the preceding coat if fully cured</w:t>
      </w:r>
    </w:p>
    <w:p w14:paraId="18BE8838" w14:textId="607C7986" w:rsidR="00FC2E46" w:rsidRPr="00FC2E46" w:rsidRDefault="00181EC7" w:rsidP="00FC2E46">
      <w:pPr>
        <w:bidi/>
        <w:jc w:val="right"/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APPLICATION DATA</w:t>
      </w:r>
    </w:p>
    <w:tbl>
      <w:tblPr>
        <w:tblStyle w:val="GridTable1Light-Accent1"/>
        <w:bidiVisual/>
        <w:tblW w:w="0" w:type="auto"/>
        <w:tblLook w:val="04A0" w:firstRow="1" w:lastRow="0" w:firstColumn="1" w:lastColumn="0" w:noHBand="0" w:noVBand="1"/>
      </w:tblPr>
      <w:tblGrid>
        <w:gridCol w:w="7912"/>
        <w:gridCol w:w="1981"/>
      </w:tblGrid>
      <w:tr w:rsidR="004C7330" w:rsidRPr="00975205" w14:paraId="67AB26C0" w14:textId="77777777" w:rsidTr="00AF2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2FA59F3" w14:textId="3F6AF9AC" w:rsidR="004C7330" w:rsidRPr="00975205" w:rsidRDefault="004C7330" w:rsidP="004C7330">
            <w:pPr>
              <w:bidi/>
              <w:jc w:val="center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</w:rPr>
              <w:t>1 Can comp. A should be mixed by 1 Can comp. B</w:t>
            </w:r>
          </w:p>
        </w:tc>
        <w:tc>
          <w:tcPr>
            <w:tcW w:w="1981" w:type="dxa"/>
          </w:tcPr>
          <w:p w14:paraId="2959735B" w14:textId="2770D7FD" w:rsidR="004C7330" w:rsidRPr="00975205" w:rsidRDefault="004C7330" w:rsidP="004C7330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 w:rsidRPr="00B14616">
              <w:rPr>
                <w:rFonts w:cs="B Homa"/>
                <w:u w:val="single"/>
              </w:rPr>
              <w:t>Mixing ratio</w:t>
            </w:r>
          </w:p>
        </w:tc>
      </w:tr>
      <w:tr w:rsidR="0012341F" w:rsidRPr="00975205" w14:paraId="652D6037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2BFA7289" w14:textId="6ED9D0D4" w:rsidR="0012341F" w:rsidRPr="00975205" w:rsidRDefault="0012341F" w:rsidP="004C7330">
            <w:pPr>
              <w:bidi/>
              <w:jc w:val="center"/>
              <w:rPr>
                <w:rFonts w:cs="B Mitra"/>
                <w:b w:val="0"/>
                <w:bCs w:val="0"/>
                <w:rtl/>
              </w:rPr>
            </w:pPr>
            <w:r>
              <w:rPr>
                <w:rFonts w:cs="B Homa"/>
              </w:rPr>
              <w:t>-----------------------------------------------------------------------------------------------------------------</w:t>
            </w:r>
          </w:p>
        </w:tc>
        <w:tc>
          <w:tcPr>
            <w:tcW w:w="1981" w:type="dxa"/>
          </w:tcPr>
          <w:p w14:paraId="4208C2FE" w14:textId="20108C76" w:rsidR="0012341F" w:rsidRPr="00975205" w:rsidRDefault="0012341F" w:rsidP="001234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Induction time</w:t>
            </w:r>
          </w:p>
        </w:tc>
      </w:tr>
      <w:tr w:rsidR="0012341F" w:rsidRPr="00975205" w14:paraId="7AAD8D9F" w14:textId="77777777" w:rsidTr="00AF2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2" w:type="dxa"/>
          </w:tcPr>
          <w:p w14:paraId="18D104EF" w14:textId="120D3297" w:rsidR="0012341F" w:rsidRPr="004C7330" w:rsidRDefault="004C7330" w:rsidP="004C7330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/>
              </w:rPr>
              <w:t>5</w:t>
            </w:r>
            <w:r w:rsidRPr="004C7330">
              <w:rPr>
                <w:rFonts w:cs="B Mitra"/>
              </w:rPr>
              <w:t>-</w:t>
            </w:r>
            <w:r>
              <w:rPr>
                <w:rFonts w:cs="B Mitra"/>
              </w:rPr>
              <w:t>8</w:t>
            </w:r>
            <w:r w:rsidRPr="004C7330">
              <w:rPr>
                <w:rFonts w:cs="B Mitra"/>
              </w:rPr>
              <w:t xml:space="preserve"> min</w:t>
            </w:r>
          </w:p>
        </w:tc>
        <w:tc>
          <w:tcPr>
            <w:tcW w:w="1981" w:type="dxa"/>
          </w:tcPr>
          <w:p w14:paraId="25B70E55" w14:textId="1AAB7924" w:rsidR="0012341F" w:rsidRPr="00975205" w:rsidRDefault="0012341F" w:rsidP="001234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 w:rsidRPr="00B14616">
              <w:rPr>
                <w:rFonts w:cs="B Homa"/>
                <w:b/>
                <w:bCs/>
                <w:u w:val="single"/>
              </w:rPr>
              <w:t>Pot life</w:t>
            </w:r>
          </w:p>
        </w:tc>
      </w:tr>
    </w:tbl>
    <w:p w14:paraId="28A933EC" w14:textId="2D979B0B" w:rsidR="00181EC7" w:rsidRDefault="00181EC7" w:rsidP="00181EC7">
      <w:pPr>
        <w:rPr>
          <w:rFonts w:cs="B Homa"/>
          <w:b/>
          <w:bCs/>
          <w:color w:val="2E74B5" w:themeColor="accent1" w:themeShade="BF"/>
          <w:u w:val="single"/>
        </w:rPr>
      </w:pPr>
    </w:p>
    <w:p w14:paraId="0D7636FF" w14:textId="0E09AAAF" w:rsidR="00982C3D" w:rsidRPr="00FC2E46" w:rsidRDefault="00FC2E46" w:rsidP="00181EC7">
      <w:pPr>
        <w:rPr>
          <w:rFonts w:cs="B Homa"/>
          <w:b/>
          <w:bCs/>
          <w:color w:val="2E74B5" w:themeColor="accent1" w:themeShade="BF"/>
          <w:sz w:val="24"/>
          <w:szCs w:val="24"/>
        </w:rPr>
      </w:pPr>
      <w:r>
        <w:rPr>
          <w:rFonts w:cs="B Homa"/>
          <w:b/>
          <w:bCs/>
          <w:color w:val="2E74B5" w:themeColor="accent1" w:themeShade="BF"/>
          <w:sz w:val="24"/>
          <w:szCs w:val="24"/>
        </w:rPr>
        <w:t>APPLICABLE</w:t>
      </w:r>
    </w:p>
    <w:p w14:paraId="21FDAB25" w14:textId="2DE3AF9A" w:rsidR="00181EC7" w:rsidRDefault="00181EC7" w:rsidP="00181EC7">
      <w:pPr>
        <w:rPr>
          <w:rFonts w:cs="B Homa"/>
          <w:b/>
          <w:bCs/>
          <w:u w:val="single"/>
        </w:rPr>
      </w:pP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4FE37E6" wp14:editId="7BED813E">
            <wp:simplePos x="0" y="0"/>
            <wp:positionH relativeFrom="column">
              <wp:posOffset>3564890</wp:posOffset>
            </wp:positionH>
            <wp:positionV relativeFrom="paragraph">
              <wp:posOffset>38100</wp:posOffset>
            </wp:positionV>
            <wp:extent cx="346710" cy="337820"/>
            <wp:effectExtent l="0" t="0" r="0" b="508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  <w:color w:val="2E74B5" w:themeColor="accent1" w:themeShade="BF"/>
        </w:rPr>
        <w:drawing>
          <wp:anchor distT="0" distB="0" distL="114300" distR="114300" simplePos="0" relativeHeight="251662336" behindDoc="0" locked="0" layoutInCell="1" allowOverlap="1" wp14:anchorId="7C1D0FF1" wp14:editId="052B35A0">
            <wp:simplePos x="0" y="0"/>
            <wp:positionH relativeFrom="margin">
              <wp:posOffset>3213735</wp:posOffset>
            </wp:positionH>
            <wp:positionV relativeFrom="paragraph">
              <wp:posOffset>26670</wp:posOffset>
            </wp:positionV>
            <wp:extent cx="352425" cy="3524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205">
        <w:rPr>
          <w:rFonts w:cs="B Mitra" w:hint="cs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FF379AF" wp14:editId="65B4DEDD">
            <wp:simplePos x="0" y="0"/>
            <wp:positionH relativeFrom="column">
              <wp:posOffset>2878455</wp:posOffset>
            </wp:positionH>
            <wp:positionV relativeFrom="paragraph">
              <wp:posOffset>38100</wp:posOffset>
            </wp:positionV>
            <wp:extent cx="342265" cy="352425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77C0F" w14:textId="15F44D38" w:rsidR="00181EC7" w:rsidRPr="00975205" w:rsidRDefault="00181EC7" w:rsidP="00181EC7">
      <w:pPr>
        <w:rPr>
          <w:rFonts w:cs="B Mitra"/>
          <w:b/>
          <w:bCs/>
          <w:lang w:bidi="fa-IR"/>
        </w:rPr>
      </w:pPr>
    </w:p>
    <w:tbl>
      <w:tblPr>
        <w:tblStyle w:val="GridTable6Colorful-Accent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85497" w:rsidRPr="00975205" w14:paraId="37DA211B" w14:textId="77777777" w:rsidTr="0090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8808C" w14:textId="3131375F" w:rsidR="00485497" w:rsidRPr="00004345" w:rsidRDefault="00FA1275" w:rsidP="00FA1275">
            <w:pPr>
              <w:bidi/>
              <w:jc w:val="center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volume thinner</w:t>
            </w:r>
          </w:p>
        </w:tc>
        <w:tc>
          <w:tcPr>
            <w:tcW w:w="2337" w:type="dxa"/>
          </w:tcPr>
          <w:p w14:paraId="2BD83F45" w14:textId="56E89F62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</w:rPr>
              <w:t>nozzle size</w:t>
            </w:r>
            <w:r>
              <w:rPr>
                <w:rFonts w:cs="B Homa"/>
                <w:b w:val="0"/>
                <w:bCs w:val="0"/>
              </w:rPr>
              <w:t>(mm)</w:t>
            </w:r>
          </w:p>
        </w:tc>
        <w:tc>
          <w:tcPr>
            <w:tcW w:w="2338" w:type="dxa"/>
          </w:tcPr>
          <w:p w14:paraId="22000DB0" w14:textId="0756FF2C" w:rsidR="00485497" w:rsidRPr="00975205" w:rsidRDefault="00FA1275" w:rsidP="0048549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  <w:r>
              <w:rPr>
                <w:rFonts w:cs="B Homa"/>
                <w:b w:val="0"/>
                <w:bCs w:val="0"/>
              </w:rPr>
              <w:t>P</w:t>
            </w:r>
            <w:r>
              <w:rPr>
                <w:rFonts w:cs="B Homa"/>
              </w:rPr>
              <w:t>ressure</w:t>
            </w:r>
            <w:r>
              <w:rPr>
                <w:rFonts w:cs="B Homa"/>
                <w:b w:val="0"/>
                <w:bCs w:val="0"/>
              </w:rPr>
              <w:t xml:space="preserve"> (bar)</w:t>
            </w:r>
          </w:p>
        </w:tc>
        <w:tc>
          <w:tcPr>
            <w:tcW w:w="2338" w:type="dxa"/>
          </w:tcPr>
          <w:p w14:paraId="7719E7AF" w14:textId="1ED799CF" w:rsidR="00485497" w:rsidRPr="00975205" w:rsidRDefault="00485497" w:rsidP="00485497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i/>
                <w:iCs/>
                <w:rtl/>
                <w:lang w:bidi="fa-IR"/>
              </w:rPr>
            </w:pPr>
          </w:p>
        </w:tc>
      </w:tr>
      <w:tr w:rsidR="00D5401B" w:rsidRPr="00975205" w14:paraId="7D45E56D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34DE74" w14:textId="322F021E" w:rsidR="00D5401B" w:rsidRPr="00D5401B" w:rsidRDefault="00D5401B" w:rsidP="00D5401B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D5401B">
              <w:rPr>
                <w:rFonts w:cstheme="minorHAnsi"/>
                <w:rtl/>
              </w:rPr>
              <w:t>***</w:t>
            </w:r>
          </w:p>
        </w:tc>
        <w:tc>
          <w:tcPr>
            <w:tcW w:w="2337" w:type="dxa"/>
          </w:tcPr>
          <w:p w14:paraId="7546D337" w14:textId="0FA49241" w:rsidR="00D5401B" w:rsidRPr="00D5401B" w:rsidRDefault="00D5401B" w:rsidP="00D5401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rtl/>
                <w:lang w:bidi="fa-IR"/>
              </w:rPr>
            </w:pPr>
            <w:r w:rsidRPr="00D5401B">
              <w:rPr>
                <w:rFonts w:cstheme="minorHAnsi"/>
                <w:rtl/>
              </w:rPr>
              <w:t>***</w:t>
            </w:r>
          </w:p>
        </w:tc>
        <w:tc>
          <w:tcPr>
            <w:tcW w:w="2338" w:type="dxa"/>
          </w:tcPr>
          <w:p w14:paraId="3921E555" w14:textId="0C7502EA" w:rsidR="00D5401B" w:rsidRPr="00975205" w:rsidRDefault="00D5401B" w:rsidP="00D5401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***</w:t>
            </w:r>
          </w:p>
        </w:tc>
        <w:tc>
          <w:tcPr>
            <w:tcW w:w="2338" w:type="dxa"/>
          </w:tcPr>
          <w:p w14:paraId="6467CD8F" w14:textId="7C8E7243" w:rsidR="00D5401B" w:rsidRPr="00975205" w:rsidRDefault="00D5401B" w:rsidP="00D540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Airless spray</w:t>
            </w:r>
          </w:p>
        </w:tc>
      </w:tr>
      <w:tr w:rsidR="00D5401B" w:rsidRPr="00975205" w14:paraId="20B84F82" w14:textId="77777777" w:rsidTr="009072E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7F77D0" w14:textId="1A4DCC57" w:rsidR="00D5401B" w:rsidRPr="00D5401B" w:rsidRDefault="00D5401B" w:rsidP="00D5401B">
            <w:pPr>
              <w:bidi/>
              <w:jc w:val="center"/>
              <w:rPr>
                <w:rFonts w:cstheme="minorHAnsi"/>
                <w:rtl/>
                <w:lang w:bidi="fa-IR"/>
              </w:rPr>
            </w:pPr>
            <w:r w:rsidRPr="00D5401B">
              <w:rPr>
                <w:rFonts w:cstheme="minorHAnsi"/>
                <w:rtl/>
              </w:rPr>
              <w:t>***</w:t>
            </w:r>
          </w:p>
        </w:tc>
        <w:tc>
          <w:tcPr>
            <w:tcW w:w="2337" w:type="dxa"/>
          </w:tcPr>
          <w:p w14:paraId="1E245216" w14:textId="7C9677AE" w:rsidR="00D5401B" w:rsidRPr="00D5401B" w:rsidRDefault="00D5401B" w:rsidP="00D5401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rtl/>
                <w:lang w:bidi="fa-IR"/>
              </w:rPr>
            </w:pPr>
            <w:r w:rsidRPr="00D5401B">
              <w:rPr>
                <w:rFonts w:cstheme="minorHAnsi"/>
                <w:rtl/>
              </w:rPr>
              <w:t>***</w:t>
            </w:r>
          </w:p>
        </w:tc>
        <w:tc>
          <w:tcPr>
            <w:tcW w:w="2338" w:type="dxa"/>
          </w:tcPr>
          <w:p w14:paraId="726DE2A4" w14:textId="5FC76573" w:rsidR="00D5401B" w:rsidRPr="00D5401B" w:rsidRDefault="00D5401B" w:rsidP="00D5401B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rtl/>
                <w:lang w:bidi="fa-IR"/>
              </w:rPr>
            </w:pPr>
            <w:r w:rsidRPr="00D5401B">
              <w:rPr>
                <w:rFonts w:cstheme="minorHAnsi"/>
                <w:b/>
                <w:bCs/>
                <w:rtl/>
                <w:lang w:bidi="fa-IR"/>
              </w:rPr>
              <w:t>***</w:t>
            </w:r>
          </w:p>
        </w:tc>
        <w:tc>
          <w:tcPr>
            <w:tcW w:w="2338" w:type="dxa"/>
          </w:tcPr>
          <w:p w14:paraId="7C9CA6CF" w14:textId="6282044B" w:rsidR="00D5401B" w:rsidRPr="00975205" w:rsidRDefault="00D5401B" w:rsidP="00D540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Air spray</w:t>
            </w:r>
          </w:p>
        </w:tc>
      </w:tr>
      <w:tr w:rsidR="00FA1275" w:rsidRPr="00975205" w14:paraId="4F9A73F5" w14:textId="77777777" w:rsidTr="0090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9EEC687" w14:textId="30A14DCD" w:rsidR="00FA1275" w:rsidRPr="00975205" w:rsidRDefault="00FA1275" w:rsidP="00AF236E">
            <w:pPr>
              <w:bidi/>
              <w:jc w:val="right"/>
              <w:rPr>
                <w:rFonts w:cs="B Mitra"/>
                <w:b w:val="0"/>
                <w:bCs w:val="0"/>
                <w:rtl/>
                <w:lang w:bidi="fa-IR"/>
              </w:rPr>
            </w:pPr>
          </w:p>
        </w:tc>
        <w:tc>
          <w:tcPr>
            <w:tcW w:w="2338" w:type="dxa"/>
          </w:tcPr>
          <w:p w14:paraId="72AF714C" w14:textId="6C9ED107" w:rsidR="00FA1275" w:rsidRPr="00975205" w:rsidRDefault="00D5401B" w:rsidP="00FA1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Screed tolls-Roller</w:t>
            </w:r>
          </w:p>
        </w:tc>
      </w:tr>
    </w:tbl>
    <w:p w14:paraId="7FC69503" w14:textId="2AC35EF3" w:rsidR="00850827" w:rsidRPr="00A46A0E" w:rsidRDefault="001B7B84" w:rsidP="00A46A0E">
      <w:pPr>
        <w:bidi/>
        <w:rPr>
          <w:rFonts w:cs="B Mitra"/>
          <w:b/>
          <w:bCs/>
          <w:lang w:bidi="fa-IR"/>
        </w:rPr>
      </w:pPr>
      <w:r w:rsidRPr="00975205">
        <w:rPr>
          <w:rFonts w:cs="B Mitra" w:hint="cs"/>
          <w:b/>
          <w:bCs/>
          <w:rtl/>
          <w:lang w:bidi="fa-IR"/>
        </w:rPr>
        <w:t xml:space="preserve">   </w:t>
      </w:r>
    </w:p>
    <w:p w14:paraId="408F8212" w14:textId="08B5E42B" w:rsidR="002636DB" w:rsidRDefault="002636DB" w:rsidP="00850827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44FEF846" w14:textId="478F171B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7765421" w14:textId="77777777" w:rsidR="0012341F" w:rsidRDefault="0012341F" w:rsidP="0012341F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598E09B4" w14:textId="77777777" w:rsidR="002D42BB" w:rsidRDefault="002D42BB" w:rsidP="002D42BB">
      <w:pPr>
        <w:bidi/>
        <w:rPr>
          <w:rFonts w:cs="B Mitra"/>
          <w:b/>
          <w:bCs/>
          <w:color w:val="2E74B5" w:themeColor="accent1" w:themeShade="BF"/>
          <w:lang w:bidi="fa-IR"/>
        </w:rPr>
      </w:pPr>
    </w:p>
    <w:p w14:paraId="3FC2A2E6" w14:textId="77777777" w:rsidR="00FC2E46" w:rsidRPr="00181EC7" w:rsidRDefault="00FC2E46" w:rsidP="00FC2E46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</w:p>
    <w:p w14:paraId="12BA1D96" w14:textId="241E6D31" w:rsidR="00330C43" w:rsidRPr="00FC2E46" w:rsidRDefault="00A46A0E" w:rsidP="00330C43">
      <w:pPr>
        <w:rPr>
          <w:rFonts w:cs="B Homa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716DF8FC" wp14:editId="76545BFE">
                <wp:simplePos x="0" y="0"/>
                <wp:positionH relativeFrom="page">
                  <wp:posOffset>6448136</wp:posOffset>
                </wp:positionH>
                <wp:positionV relativeFrom="paragraph">
                  <wp:posOffset>-694451</wp:posOffset>
                </wp:positionV>
                <wp:extent cx="1681200" cy="298800"/>
                <wp:effectExtent l="0" t="0" r="0" b="63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DE404C1" id="Rectangle 20" o:spid="_x0000_s1026" style="position:absolute;margin-left:507.75pt;margin-top:-54.7pt;width:132.4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" fillcolor="#999cb1" stroked="f" strokeweight="1pt">
                <v:fill color2="#e2e2e7" rotate="t" angle="90" colors="0 #999cb1;.5 #c2c4cf;1 #e2e2e7" focus="100%" type="gradient"/>
                <w10:wrap anchorx="page"/>
                <w10:anchorlock/>
              </v:rect>
            </w:pict>
          </mc:Fallback>
        </mc:AlternateContent>
      </w:r>
      <w:r w:rsidR="00850827" w:rsidRPr="00FC2E46">
        <w:rPr>
          <w:rFonts w:cs="B Mitra"/>
          <w:noProof/>
          <w:sz w:val="24"/>
          <w:szCs w:val="24"/>
          <w:rtl/>
        </w:rPr>
        <w:drawing>
          <wp:anchor distT="0" distB="0" distL="114300" distR="114300" simplePos="0" relativeHeight="251694080" behindDoc="0" locked="1" layoutInCell="1" allowOverlap="1" wp14:anchorId="1722B02A" wp14:editId="339F9680">
            <wp:simplePos x="0" y="0"/>
            <wp:positionH relativeFrom="page">
              <wp:posOffset>5033327</wp:posOffset>
            </wp:positionH>
            <wp:positionV relativeFrom="page">
              <wp:posOffset>-19367</wp:posOffset>
            </wp:positionV>
            <wp:extent cx="1562400" cy="9036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9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827" w:rsidRPr="00FC2E46">
        <w:rPr>
          <w:rFonts w:cs="B Mitra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137FC319" wp14:editId="1A4AC663">
                <wp:simplePos x="0" y="0"/>
                <wp:positionH relativeFrom="page">
                  <wp:align>left</wp:align>
                </wp:positionH>
                <wp:positionV relativeFrom="page">
                  <wp:posOffset>208915</wp:posOffset>
                </wp:positionV>
                <wp:extent cx="5047200" cy="298800"/>
                <wp:effectExtent l="0" t="0" r="127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29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90770CD" id="Rectangle 16" o:spid="_x0000_s1026" style="position:absolute;margin-left:0;margin-top:16.45pt;width:397.4pt;height:23.55pt;z-index:251692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" fillcolor="#999cb1" stroked="f" strokeweight="1pt">
                <v:fill color2="#e2e2e7" rotate="t" angle="225" colors="0 #999cb1;.5 #c2c4cf;1 #e2e2e7" focus="100%" type="gradient"/>
                <w10:wrap anchorx="page" anchory="page"/>
                <w10:anchorlock/>
              </v:rect>
            </w:pict>
          </mc:Fallback>
        </mc:AlternateContent>
      </w:r>
      <w:r w:rsidR="00330C43" w:rsidRPr="00FC2E46">
        <w:rPr>
          <w:rFonts w:cs="B Homa"/>
          <w:b/>
          <w:bCs/>
          <w:color w:val="2E74B5" w:themeColor="accent1" w:themeShade="BF"/>
          <w:sz w:val="24"/>
          <w:szCs w:val="24"/>
        </w:rPr>
        <w:t>APPLIACATIN CONDITIONS</w:t>
      </w:r>
    </w:p>
    <w:tbl>
      <w:tblPr>
        <w:tblStyle w:val="TableGrid"/>
        <w:bidiVisual/>
        <w:tblW w:w="9990" w:type="dxa"/>
        <w:jc w:val="center"/>
        <w:tblLook w:val="04A0" w:firstRow="1" w:lastRow="0" w:firstColumn="1" w:lastColumn="0" w:noHBand="0" w:noVBand="1"/>
      </w:tblPr>
      <w:tblGrid>
        <w:gridCol w:w="2970"/>
        <w:gridCol w:w="4468"/>
        <w:gridCol w:w="2552"/>
      </w:tblGrid>
      <w:tr w:rsidR="00EC0789" w14:paraId="044FA1B2" w14:textId="77777777" w:rsidTr="00DB1CA6">
        <w:trPr>
          <w:jc w:val="center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436ED5F4" w14:textId="104C1807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bookmarkStart w:id="0" w:name="_Hlk147937862"/>
            <w:r>
              <w:rPr>
                <w:rFonts w:cs="B Homa"/>
                <w:b/>
                <w:bCs/>
              </w:rPr>
              <w:t>Substrate Temperature</w:t>
            </w:r>
          </w:p>
        </w:tc>
        <w:tc>
          <w:tcPr>
            <w:tcW w:w="4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7FF897AA" w14:textId="749B3EC8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Temperature of the paint before application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5" w:themeFillTint="66"/>
          </w:tcPr>
          <w:p w14:paraId="59D966F5" w14:textId="4A605D5E" w:rsidR="00EC0789" w:rsidRPr="002636DB" w:rsidRDefault="00EC0789" w:rsidP="00EC078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Humidity</w:t>
            </w:r>
          </w:p>
        </w:tc>
      </w:tr>
      <w:tr w:rsidR="00EC0789" w14:paraId="7408100C" w14:textId="77777777" w:rsidTr="00DB1CA6">
        <w:trPr>
          <w:jc w:val="center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A1A56A" w14:textId="2A8EF072" w:rsidR="00EC0789" w:rsidRPr="00EC0789" w:rsidRDefault="00EC0789" w:rsidP="00EC0789">
            <w:pPr>
              <w:jc w:val="center"/>
              <w:rPr>
                <w:rFonts w:cs="B Hom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 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c-max.45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C2C1" w14:textId="28F67491" w:rsidR="00EC0789" w:rsidRPr="002636DB" w:rsidRDefault="00EC0789" w:rsidP="00EC0789">
            <w:pPr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B Homa"/>
                <w:b/>
                <w:bCs/>
              </w:rPr>
              <w:t>min.10</w:t>
            </w:r>
            <w:r>
              <w:rPr>
                <w:rFonts w:cstheme="minorHAns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 xml:space="preserve">c </w:t>
            </w:r>
            <w:r>
              <w:rPr>
                <w:rFonts w:ascii="Calibri" w:hAnsi="Calibri" w:cs="Calibri"/>
                <w:b/>
                <w:bCs/>
              </w:rPr>
              <w:t>˓</w:t>
            </w:r>
            <w:r>
              <w:rPr>
                <w:rFonts w:cs="B Homa"/>
                <w:b/>
                <w:bCs/>
              </w:rPr>
              <w:t>max.30</w:t>
            </w:r>
            <w:r>
              <w:rPr>
                <w:rFonts w:ascii="Calibri" w:hAnsi="Calibri" w:cs="Calibri"/>
                <w:b/>
                <w:bCs/>
              </w:rPr>
              <w:t>°</w:t>
            </w:r>
            <w:r>
              <w:rPr>
                <w:rFonts w:cs="B Homa"/>
                <w:b/>
                <w:bCs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CA616B" w14:textId="34D6D5B2" w:rsidR="00EC0789" w:rsidRDefault="00EC0789" w:rsidP="00EC0789">
            <w:pPr>
              <w:rPr>
                <w:rFonts w:cs="2  Mitra"/>
                <w:b/>
                <w:bCs/>
                <w:rtl/>
                <w:lang w:bidi="fa-IR"/>
              </w:rPr>
            </w:pPr>
            <w:r>
              <w:rPr>
                <w:rFonts w:cs="B Homa"/>
                <w:b/>
                <w:bCs/>
              </w:rPr>
              <w:t>below 80% R.H.</w:t>
            </w:r>
          </w:p>
        </w:tc>
      </w:tr>
      <w:tr w:rsidR="00E62932" w14:paraId="292FFD9A" w14:textId="77777777" w:rsidTr="00DB1CA6">
        <w:trPr>
          <w:jc w:val="center"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AD139" w14:textId="77777777" w:rsidR="002636DB" w:rsidRDefault="002636DB" w:rsidP="00FC2E46">
            <w:pPr>
              <w:bidi/>
              <w:jc w:val="both"/>
              <w:rPr>
                <w:rFonts w:cs="2  Mitra"/>
                <w:b/>
                <w:bCs/>
                <w:color w:val="FF0000"/>
                <w:sz w:val="20"/>
                <w:szCs w:val="20"/>
                <w:rtl/>
              </w:rPr>
            </w:pPr>
          </w:p>
          <w:p w14:paraId="1A397451" w14:textId="44FB6435" w:rsidR="00E62932" w:rsidRPr="002636DB" w:rsidRDefault="00EC0789" w:rsidP="00FC2E46">
            <w:pPr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EC0789">
              <w:rPr>
                <w:rFonts w:cs="B Homa"/>
                <w:b/>
                <w:bCs/>
                <w:color w:val="C00000"/>
              </w:rPr>
              <w:t>The temperature of the substrate should be at least 3</w:t>
            </w:r>
            <w:r w:rsidRPr="00EC0789">
              <w:rPr>
                <w:rFonts w:cstheme="minorHAnsi"/>
                <w:b/>
                <w:bCs/>
                <w:color w:val="C00000"/>
              </w:rPr>
              <w:t>°C above the dew point of the air. Air temperature and relative humidity must be measured in the vicinity of the substrate.</w:t>
            </w:r>
          </w:p>
        </w:tc>
      </w:tr>
      <w:bookmarkEnd w:id="0"/>
    </w:tbl>
    <w:p w14:paraId="3120BCEF" w14:textId="77395FBD" w:rsidR="00E62932" w:rsidRDefault="00E62932" w:rsidP="00FC2E46">
      <w:pPr>
        <w:bidi/>
        <w:jc w:val="both"/>
        <w:rPr>
          <w:rFonts w:cs="B Mitra"/>
          <w:b/>
          <w:bCs/>
          <w:rtl/>
          <w:lang w:bidi="fa-IR"/>
        </w:rPr>
      </w:pPr>
    </w:p>
    <w:p w14:paraId="4FFCFB4F" w14:textId="16B3F3D9" w:rsidR="001B7B84" w:rsidRPr="00FC2E46" w:rsidRDefault="00330C43" w:rsidP="00330C43">
      <w:pPr>
        <w:rPr>
          <w:rFonts w:cs="B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SURFACE PREPARATION</w:t>
      </w:r>
    </w:p>
    <w:tbl>
      <w:tblPr>
        <w:tblStyle w:val="PlainTable1"/>
        <w:bidiVisual/>
        <w:tblW w:w="10485" w:type="dxa"/>
        <w:jc w:val="center"/>
        <w:tblLook w:val="04A0" w:firstRow="1" w:lastRow="0" w:firstColumn="1" w:lastColumn="0" w:noHBand="0" w:noVBand="1"/>
      </w:tblPr>
      <w:tblGrid>
        <w:gridCol w:w="8643"/>
        <w:gridCol w:w="1842"/>
      </w:tblGrid>
      <w:tr w:rsidR="00004345" w14:paraId="4DD69C34" w14:textId="77777777" w:rsidTr="00A46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497F" w14:textId="645B8100" w:rsidR="00004345" w:rsidRPr="008C7B48" w:rsidRDefault="008C7B48" w:rsidP="00FC2E46">
            <w:pPr>
              <w:jc w:val="both"/>
              <w:rPr>
                <w:rFonts w:cstheme="minorHAnsi"/>
                <w:b w:val="0"/>
                <w:bCs w:val="0"/>
                <w:rtl/>
              </w:rPr>
            </w:pPr>
            <w:r w:rsidRPr="008C7B48">
              <w:rPr>
                <w:rFonts w:cstheme="minorHAnsi"/>
              </w:rPr>
              <w:t>Surface must be dry and free from loose paint</w:t>
            </w:r>
            <w:r w:rsidRPr="008C7B48">
              <w:rPr>
                <w:rFonts w:cstheme="minorHAnsi"/>
                <w:rtl/>
              </w:rPr>
              <w:t>،</w:t>
            </w:r>
            <w:r w:rsidRPr="008C7B48">
              <w:rPr>
                <w:rFonts w:cstheme="minorHAnsi"/>
              </w:rPr>
              <w:t>salt</w:t>
            </w:r>
            <w:r w:rsidRPr="008C7B48">
              <w:rPr>
                <w:rFonts w:cstheme="minorHAnsi"/>
                <w:rtl/>
              </w:rPr>
              <w:t>،</w:t>
            </w:r>
            <w:r w:rsidRPr="008C7B48">
              <w:rPr>
                <w:rFonts w:cstheme="minorHAnsi"/>
              </w:rPr>
              <w:t xml:space="preserve">grease, oil and other contaminants. The surface must be </w:t>
            </w:r>
            <w:proofErr w:type="gramStart"/>
            <w:r w:rsidRPr="008C7B48">
              <w:rPr>
                <w:rFonts w:cstheme="minorHAnsi"/>
              </w:rPr>
              <w:t>continues</w:t>
            </w:r>
            <w:proofErr w:type="gramEnd"/>
            <w:r w:rsidRPr="008C7B48">
              <w:rPr>
                <w:rFonts w:cstheme="minorHAnsi"/>
              </w:rPr>
              <w:t xml:space="preserve"> and without crack. The loose sand particles should be removed of the surface before painting. Newly applied cement and asphalt shall be painted after at least 28 days after </w:t>
            </w:r>
            <w:r w:rsidR="0082722A" w:rsidRPr="008C7B48">
              <w:rPr>
                <w:rFonts w:cstheme="minorHAnsi"/>
              </w:rPr>
              <w:t>application (</w:t>
            </w:r>
            <w:r w:rsidRPr="008C7B48">
              <w:rPr>
                <w:rFonts w:cstheme="minorHAnsi"/>
              </w:rPr>
              <w:t>in environment temperature 20-30°C).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1F270F7B" w14:textId="77777777" w:rsidR="00330C43" w:rsidRDefault="00330C43" w:rsidP="00330C4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Homa"/>
                <w:b w:val="0"/>
                <w:bCs w:val="0"/>
                <w:u w:val="single"/>
              </w:rPr>
            </w:pPr>
          </w:p>
          <w:p w14:paraId="0A071C55" w14:textId="4C7C370B" w:rsidR="00E62932" w:rsidRPr="00004345" w:rsidRDefault="0012341F" w:rsidP="00123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rtl/>
                <w:lang w:bidi="fa-IR"/>
              </w:rPr>
            </w:pPr>
            <w:r>
              <w:rPr>
                <w:rFonts w:cs="B Homa"/>
                <w:u w:val="single"/>
              </w:rPr>
              <w:t>Asphalt and cement surfaces</w:t>
            </w:r>
          </w:p>
        </w:tc>
      </w:tr>
    </w:tbl>
    <w:p w14:paraId="4A7C909B" w14:textId="40DA7C7B" w:rsidR="002636DB" w:rsidRDefault="00181EC7" w:rsidP="00364F1D">
      <w:pPr>
        <w:bidi/>
        <w:rPr>
          <w:rFonts w:cs="B Mitra"/>
          <w:b/>
          <w:bCs/>
          <w:color w:val="2E74B5" w:themeColor="accent1" w:themeShade="BF"/>
          <w:rtl/>
          <w:lang w:bidi="fa-IR"/>
        </w:rPr>
      </w:pPr>
      <w:r w:rsidRPr="00975205"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3F138395" wp14:editId="18E64983">
                <wp:simplePos x="0" y="0"/>
                <wp:positionH relativeFrom="margin">
                  <wp:posOffset>-6134260</wp:posOffset>
                </wp:positionH>
                <wp:positionV relativeFrom="paragraph">
                  <wp:posOffset>409100</wp:posOffset>
                </wp:positionV>
                <wp:extent cx="11401200" cy="97200"/>
                <wp:effectExtent l="0" t="6033" r="4128" b="4127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01200" cy="9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36FE158" id="Rectangle 12" o:spid="_x0000_s1026" style="position:absolute;margin-left:-483pt;margin-top:32.2pt;width:897.75pt;height:7.6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" fillcolor="#999cb1" stroked="f" strokeweight="1pt">
                <v:fill color2="#e2e2e7" rotate="t" colors="0 #999cb1;.5 #c2c4cf;1 #e2e2e7" focus="100%" type="gradient"/>
                <w10:wrap anchorx="margin"/>
                <w10:anchorlock/>
              </v:rect>
            </w:pict>
          </mc:Fallback>
        </mc:AlternateContent>
      </w:r>
    </w:p>
    <w:p w14:paraId="2C3992CF" w14:textId="77777777" w:rsidR="00181EC7" w:rsidRPr="00FC2E46" w:rsidRDefault="00181EC7" w:rsidP="00181EC7">
      <w:pPr>
        <w:rPr>
          <w:rFonts w:cs="2  Mitra"/>
          <w:b/>
          <w:bCs/>
          <w:color w:val="2E74B5" w:themeColor="accent1" w:themeShade="BF"/>
          <w:sz w:val="24"/>
          <w:szCs w:val="24"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HEALTH AND SAFTETY</w:t>
      </w:r>
      <w:r w:rsidRPr="00FC2E46">
        <w:rPr>
          <w:rFonts w:cs="2  Mitra" w:hint="cs"/>
          <w:b/>
          <w:bCs/>
          <w:color w:val="2E74B5" w:themeColor="accent1" w:themeShade="BF"/>
          <w:sz w:val="24"/>
          <w:szCs w:val="24"/>
          <w:rtl/>
        </w:rPr>
        <w:t xml:space="preserve"> </w:t>
      </w:r>
    </w:p>
    <w:p w14:paraId="4F9ED28B" w14:textId="77777777" w:rsidR="008C7B48" w:rsidRPr="00B14616" w:rsidRDefault="008C7B48" w:rsidP="0042441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 xml:space="preserve">Observe the pre cautionary notice on the label of the container. A material safety data sheet is available upon request. This product in intended for use by professional applicator.as a general rule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avoid skin and eye contact by wearing overalls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gloves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 xml:space="preserve">masks </w:t>
      </w:r>
      <w:r w:rsidRPr="00B14616">
        <w:rPr>
          <w:rFonts w:cstheme="minorHAnsi"/>
          <w:b/>
          <w:bCs/>
        </w:rPr>
        <w:t>˓</w:t>
      </w:r>
      <w:r w:rsidRPr="00B14616">
        <w:rPr>
          <w:rFonts w:cs="Arial"/>
          <w:b/>
          <w:bCs/>
        </w:rPr>
        <w:t>etc. Spillage on the skin should immediately be removed through washing with water and soap or industrial cleaner. Spraying should be carried out under well-ventilated conditions. Avoid inhalation of solvent vapors and mist by wearing an air mask.</w:t>
      </w:r>
    </w:p>
    <w:p w14:paraId="1CA41583" w14:textId="77777777" w:rsidR="008C7B48" w:rsidRDefault="008C7B48" w:rsidP="00424418">
      <w:pPr>
        <w:jc w:val="both"/>
        <w:rPr>
          <w:rFonts w:cs="Arial"/>
          <w:b/>
          <w:bCs/>
        </w:rPr>
      </w:pPr>
      <w:r w:rsidRPr="00B14616">
        <w:rPr>
          <w:rFonts w:cs="Arial"/>
          <w:b/>
          <w:bCs/>
        </w:rPr>
        <w:t>This product contains flammable materials and should be kept away from sparks and open flames</w:t>
      </w:r>
      <w:r w:rsidRPr="00B14616">
        <w:rPr>
          <w:rFonts w:cstheme="minorHAnsi"/>
          <w:b/>
          <w:bCs/>
        </w:rPr>
        <w:t xml:space="preserve">˓ </w:t>
      </w:r>
      <w:r w:rsidRPr="00B14616">
        <w:rPr>
          <w:rFonts w:cs="Arial"/>
          <w:b/>
          <w:bCs/>
        </w:rPr>
        <w:t>smoking in the area should not be permitted.</w:t>
      </w:r>
    </w:p>
    <w:p w14:paraId="0ADE9B76" w14:textId="699BE4C4" w:rsidR="002636DB" w:rsidRPr="00FC2E46" w:rsidRDefault="00181EC7" w:rsidP="008C7B48">
      <w:pPr>
        <w:rPr>
          <w:rFonts w:cs="B Zar"/>
          <w:b/>
          <w:bCs/>
          <w:color w:val="2E74B5" w:themeColor="accent1" w:themeShade="BF"/>
          <w:sz w:val="24"/>
          <w:szCs w:val="24"/>
          <w:rtl/>
        </w:rPr>
      </w:pPr>
      <w:r w:rsidRPr="00FC2E46">
        <w:rPr>
          <w:rFonts w:cs="B Homa"/>
          <w:b/>
          <w:bCs/>
          <w:color w:val="2E74B5" w:themeColor="accent1" w:themeShade="BF"/>
          <w:sz w:val="24"/>
          <w:szCs w:val="24"/>
        </w:rPr>
        <w:t>DISCALIMER</w:t>
      </w:r>
      <w:r w:rsidR="00004345" w:rsidRPr="00FC2E46">
        <w:rPr>
          <w:rFonts w:cs="B Zar"/>
          <w:b/>
          <w:bCs/>
          <w:color w:val="2E74B5" w:themeColor="accent1" w:themeShade="BF"/>
          <w:sz w:val="24"/>
          <w:szCs w:val="24"/>
        </w:rPr>
        <w:t xml:space="preserve"> </w:t>
      </w:r>
    </w:p>
    <w:p w14:paraId="1588750A" w14:textId="77777777" w:rsidR="00181EC7" w:rsidRDefault="00181EC7" w:rsidP="00FC2E46">
      <w:pPr>
        <w:jc w:val="both"/>
        <w:rPr>
          <w:rFonts w:cs="B Homa"/>
          <w:b/>
          <w:bCs/>
          <w:rtl/>
        </w:rPr>
      </w:pPr>
      <w:r>
        <w:rPr>
          <w:rFonts w:cs="B Homa"/>
          <w:b/>
          <w:bCs/>
        </w:rPr>
        <w:t xml:space="preserve">The information in this data sheet is provided to the best knowledge. </w:t>
      </w:r>
      <w:proofErr w:type="gramStart"/>
      <w:r>
        <w:rPr>
          <w:rFonts w:cs="B Homa"/>
          <w:b/>
          <w:bCs/>
        </w:rPr>
        <w:t>However</w:t>
      </w:r>
      <w:proofErr w:type="gramEnd"/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have no control over either quality or condition of the substrate and factors affecting the use and application of this product. Therefore </w:t>
      </w:r>
      <w:r>
        <w:rPr>
          <w:rFonts w:cstheme="minorHAnsi"/>
          <w:b/>
          <w:bCs/>
        </w:rPr>
        <w:t>˓</w:t>
      </w:r>
      <w:r>
        <w:rPr>
          <w:rFonts w:cs="B Homa"/>
          <w:b/>
          <w:bCs/>
        </w:rPr>
        <w:t xml:space="preserve"> we cannot accept any liability whatsoever or howsoever arising from the performance of the product or for any loss or damage arising from of this product</w:t>
      </w:r>
    </w:p>
    <w:p w14:paraId="2EFEB203" w14:textId="77777777" w:rsidR="00181EC7" w:rsidRPr="00570C3A" w:rsidRDefault="00181EC7" w:rsidP="00181EC7">
      <w:pPr>
        <w:rPr>
          <w:rFonts w:cs="Arial"/>
        </w:rPr>
      </w:pPr>
      <w:r w:rsidRPr="001510E1">
        <w:rPr>
          <w:rFonts w:cs="B Homa"/>
          <w:b/>
          <w:bCs/>
          <w:rtl/>
        </w:rPr>
        <w:t xml:space="preserve"> </w:t>
      </w:r>
      <w:r w:rsidRPr="008C14B2">
        <w:rPr>
          <w:rFonts w:cs="B Zar"/>
          <w:b/>
          <w:bCs/>
          <w:sz w:val="20"/>
          <w:szCs w:val="20"/>
          <w:rtl/>
        </w:rPr>
        <w:t xml:space="preserve"> </w:t>
      </w:r>
    </w:p>
    <w:p w14:paraId="7E67A8D1" w14:textId="2A7CEC78" w:rsidR="00364F1D" w:rsidRPr="00975205" w:rsidRDefault="00364F1D" w:rsidP="00181EC7">
      <w:pPr>
        <w:bidi/>
        <w:jc w:val="both"/>
        <w:rPr>
          <w:rFonts w:cs="B Mitra"/>
          <w:b/>
          <w:bCs/>
        </w:rPr>
      </w:pPr>
    </w:p>
    <w:sectPr w:rsidR="00364F1D" w:rsidRPr="00975205" w:rsidSect="002636DB"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87"/>
    <w:rsid w:val="00004345"/>
    <w:rsid w:val="00043A60"/>
    <w:rsid w:val="00065610"/>
    <w:rsid w:val="0012341F"/>
    <w:rsid w:val="00171750"/>
    <w:rsid w:val="00181EC7"/>
    <w:rsid w:val="001A79ED"/>
    <w:rsid w:val="001B7B84"/>
    <w:rsid w:val="0022527C"/>
    <w:rsid w:val="002636DB"/>
    <w:rsid w:val="002B57FB"/>
    <w:rsid w:val="002D42BB"/>
    <w:rsid w:val="00312774"/>
    <w:rsid w:val="003238C8"/>
    <w:rsid w:val="00330C43"/>
    <w:rsid w:val="00364F1D"/>
    <w:rsid w:val="00374E87"/>
    <w:rsid w:val="003F1EDF"/>
    <w:rsid w:val="00424418"/>
    <w:rsid w:val="00441789"/>
    <w:rsid w:val="004663CE"/>
    <w:rsid w:val="00485497"/>
    <w:rsid w:val="00493291"/>
    <w:rsid w:val="004A43D3"/>
    <w:rsid w:val="004A7390"/>
    <w:rsid w:val="004B565E"/>
    <w:rsid w:val="004C7330"/>
    <w:rsid w:val="005143E4"/>
    <w:rsid w:val="006856D1"/>
    <w:rsid w:val="006C7C5E"/>
    <w:rsid w:val="00704B92"/>
    <w:rsid w:val="00734874"/>
    <w:rsid w:val="007364EA"/>
    <w:rsid w:val="007B3E0A"/>
    <w:rsid w:val="007C505D"/>
    <w:rsid w:val="007E1EFC"/>
    <w:rsid w:val="0082722A"/>
    <w:rsid w:val="008303E7"/>
    <w:rsid w:val="00850827"/>
    <w:rsid w:val="00877282"/>
    <w:rsid w:val="008B5580"/>
    <w:rsid w:val="008B56EC"/>
    <w:rsid w:val="008C7B48"/>
    <w:rsid w:val="0090104A"/>
    <w:rsid w:val="009072E2"/>
    <w:rsid w:val="00920B2E"/>
    <w:rsid w:val="00932AD1"/>
    <w:rsid w:val="00943773"/>
    <w:rsid w:val="00962AF4"/>
    <w:rsid w:val="00975205"/>
    <w:rsid w:val="00982C3D"/>
    <w:rsid w:val="009D733B"/>
    <w:rsid w:val="00A10C19"/>
    <w:rsid w:val="00A14A0A"/>
    <w:rsid w:val="00A15026"/>
    <w:rsid w:val="00A46A0E"/>
    <w:rsid w:val="00AE0051"/>
    <w:rsid w:val="00AF236E"/>
    <w:rsid w:val="00B60067"/>
    <w:rsid w:val="00B76D80"/>
    <w:rsid w:val="00C20CD9"/>
    <w:rsid w:val="00C62022"/>
    <w:rsid w:val="00C70607"/>
    <w:rsid w:val="00CC427E"/>
    <w:rsid w:val="00CE1819"/>
    <w:rsid w:val="00D5401B"/>
    <w:rsid w:val="00D9684D"/>
    <w:rsid w:val="00DB1CA6"/>
    <w:rsid w:val="00E06514"/>
    <w:rsid w:val="00E61E35"/>
    <w:rsid w:val="00E62932"/>
    <w:rsid w:val="00EB47C7"/>
    <w:rsid w:val="00EC0789"/>
    <w:rsid w:val="00F37AB3"/>
    <w:rsid w:val="00F6200A"/>
    <w:rsid w:val="00FA1275"/>
    <w:rsid w:val="00FB4FE4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425B3"/>
  <w15:chartTrackingRefBased/>
  <w15:docId w15:val="{DAB6C284-A393-4166-AE85-C04D13A3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1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34874"/>
    <w:rPr>
      <w:color w:val="808080"/>
    </w:rPr>
  </w:style>
  <w:style w:type="table" w:styleId="TableGridLight">
    <w:name w:val="Grid Table Light"/>
    <w:basedOn w:val="TableNormal"/>
    <w:uiPriority w:val="40"/>
    <w:rsid w:val="004854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854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48549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43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AF236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F236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072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072E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08F46-2337-47FA-9112-D51D0CD6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Shakeri</dc:creator>
  <cp:keywords/>
  <dc:description/>
  <cp:lastModifiedBy>HP</cp:lastModifiedBy>
  <cp:revision>5</cp:revision>
  <cp:lastPrinted>2023-10-13T13:57:00Z</cp:lastPrinted>
  <dcterms:created xsi:type="dcterms:W3CDTF">2024-10-20T05:56:00Z</dcterms:created>
  <dcterms:modified xsi:type="dcterms:W3CDTF">2025-01-19T09:15:00Z</dcterms:modified>
</cp:coreProperties>
</file>