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7B3A1982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AB68AD">
        <w:rPr>
          <w:rFonts w:cs="Calibri"/>
          <w:b/>
          <w:bCs/>
          <w:color w:val="2E74B5" w:themeColor="accent1" w:themeShade="BF"/>
          <w:sz w:val="28"/>
          <w:szCs w:val="28"/>
        </w:rPr>
        <w:t>SILICONE HEAT RESISTANT PAINT</w:t>
      </w:r>
      <w:r w:rsidR="004F484B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895081">
        <w:rPr>
          <w:rFonts w:cs="Calibri"/>
          <w:b/>
          <w:bCs/>
          <w:color w:val="2E74B5" w:themeColor="accent1" w:themeShade="BF"/>
          <w:sz w:val="28"/>
          <w:szCs w:val="28"/>
        </w:rPr>
        <w:t>250</w:t>
      </w:r>
      <w:r w:rsidR="00350998">
        <w:rPr>
          <w:rFonts w:cstheme="minorHAnsi"/>
          <w:b/>
          <w:bCs/>
          <w:color w:val="2E74B5" w:themeColor="accent1" w:themeShade="BF"/>
          <w:sz w:val="28"/>
          <w:szCs w:val="28"/>
        </w:rPr>
        <w:t>°</w:t>
      </w:r>
      <w:r w:rsidR="00350998">
        <w:rPr>
          <w:rFonts w:cs="Calibri"/>
          <w:b/>
          <w:bCs/>
          <w:color w:val="2E74B5" w:themeColor="accent1" w:themeShade="BF"/>
          <w:sz w:val="28"/>
          <w:szCs w:val="28"/>
        </w:rPr>
        <w:t>C</w:t>
      </w:r>
      <w:r w:rsidR="001A4E59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                                                               </w:t>
      </w:r>
      <w:r w:rsidR="00FC6938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 </w:t>
      </w:r>
      <w:r w:rsidR="001A4E59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FC6938">
        <w:rPr>
          <w:rFonts w:cs="Calibri"/>
          <w:b/>
          <w:bCs/>
          <w:color w:val="2E74B5" w:themeColor="accent1" w:themeShade="BF"/>
          <w:sz w:val="28"/>
          <w:szCs w:val="28"/>
        </w:rPr>
        <w:t>5</w:t>
      </w:r>
      <w:r w:rsidR="004F484B">
        <w:rPr>
          <w:rFonts w:cs="Calibri"/>
          <w:b/>
          <w:bCs/>
          <w:color w:val="2E74B5" w:themeColor="accent1" w:themeShade="BF"/>
          <w:sz w:val="28"/>
          <w:szCs w:val="28"/>
        </w:rPr>
        <w:t>1</w:t>
      </w:r>
      <w:r w:rsidR="00895081">
        <w:rPr>
          <w:rFonts w:cs="Calibri"/>
          <w:b/>
          <w:bCs/>
          <w:color w:val="2E74B5" w:themeColor="accent1" w:themeShade="BF"/>
          <w:sz w:val="28"/>
          <w:szCs w:val="28"/>
        </w:rPr>
        <w:t>2</w:t>
      </w:r>
      <w:r w:rsidR="004F484B">
        <w:rPr>
          <w:rFonts w:cs="Calibri"/>
          <w:b/>
          <w:bCs/>
          <w:color w:val="2E74B5" w:themeColor="accent1" w:themeShade="BF"/>
          <w:sz w:val="28"/>
          <w:szCs w:val="28"/>
        </w:rPr>
        <w:t>15</w:t>
      </w:r>
    </w:p>
    <w:p w14:paraId="5884D858" w14:textId="6D5C0069" w:rsidR="00374E87" w:rsidRPr="00FC2E46" w:rsidRDefault="00AB68AD" w:rsidP="00AB68AD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AB68AD">
        <w:rPr>
          <w:rFonts w:cs="B Homa"/>
          <w:b/>
          <w:bCs/>
        </w:rPr>
        <w:t>The paint consists of Aluminum paste and</w:t>
      </w:r>
      <w:r w:rsidR="008F795C">
        <w:rPr>
          <w:rFonts w:cs="B Homa"/>
          <w:b/>
          <w:bCs/>
        </w:rPr>
        <w:t xml:space="preserve"> </w:t>
      </w:r>
      <w:r w:rsidR="00895081">
        <w:rPr>
          <w:rFonts w:cs="B Homa"/>
          <w:b/>
          <w:bCs/>
        </w:rPr>
        <w:t xml:space="preserve">modified </w:t>
      </w:r>
      <w:r w:rsidR="00895081" w:rsidRPr="00AB68AD">
        <w:rPr>
          <w:rFonts w:cs="B Homa"/>
          <w:b/>
          <w:bCs/>
        </w:rPr>
        <w:t>Silicone</w:t>
      </w:r>
      <w:r w:rsidRPr="00AB68AD">
        <w:rPr>
          <w:rFonts w:cs="B Homa"/>
          <w:b/>
          <w:bCs/>
        </w:rPr>
        <w:t xml:space="preserve"> Resin and can resist up to </w:t>
      </w:r>
      <w:r w:rsidR="00895081">
        <w:rPr>
          <w:rFonts w:cs="B Homa"/>
          <w:b/>
          <w:bCs/>
        </w:rPr>
        <w:t>25</w:t>
      </w:r>
      <w:r w:rsidR="008F795C">
        <w:rPr>
          <w:rFonts w:cs="B Homa"/>
          <w:b/>
          <w:bCs/>
        </w:rPr>
        <w:t>0</w:t>
      </w:r>
      <w:r w:rsidRPr="00AB68AD">
        <w:rPr>
          <w:rFonts w:cs="B Homa"/>
          <w:b/>
          <w:bCs/>
        </w:rPr>
        <w:t>°C. This product is</w:t>
      </w:r>
      <w:r>
        <w:rPr>
          <w:rFonts w:cs="B Homa"/>
          <w:b/>
          <w:bCs/>
        </w:rPr>
        <w:t xml:space="preserve"> </w:t>
      </w:r>
      <w:r w:rsidRPr="00AB68AD">
        <w:rPr>
          <w:rFonts w:cs="B Homa"/>
          <w:b/>
          <w:bCs/>
        </w:rPr>
        <w:t>specialized to protect steel structures which may be placed in Hot temperature conditions</w:t>
      </w:r>
      <w:r>
        <w:rPr>
          <w:rFonts w:cs="B Homa"/>
          <w:b/>
          <w:bCs/>
        </w:rPr>
        <w:t xml:space="preserve">. </w:t>
      </w:r>
      <w:r w:rsidRPr="00AB68AD">
        <w:rPr>
          <w:rFonts w:cs="B Homa"/>
          <w:b/>
          <w:bCs/>
        </w:rPr>
        <w:t>Can be used as a self-priming coating</w:t>
      </w:r>
      <w:r>
        <w:rPr>
          <w:rFonts w:cs="B Homa"/>
          <w:b/>
          <w:bCs/>
        </w:rPr>
        <w:t xml:space="preserve"> </w:t>
      </w:r>
      <w:r w:rsidRPr="00AB68AD">
        <w:rPr>
          <w:rFonts w:cs="B Homa"/>
          <w:b/>
          <w:bCs/>
        </w:rPr>
        <w:t xml:space="preserve">system over abrasive blast cleaned </w:t>
      </w:r>
      <w:r w:rsidR="00895081" w:rsidRPr="00AB68AD">
        <w:rPr>
          <w:rFonts w:cs="B Homa"/>
          <w:b/>
          <w:bCs/>
        </w:rPr>
        <w:t>steel.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232"/>
        <w:gridCol w:w="3020"/>
        <w:gridCol w:w="4113"/>
        <w:gridCol w:w="2405"/>
      </w:tblGrid>
      <w:tr w:rsidR="009072E2" w:rsidRPr="00975205" w14:paraId="65408223" w14:textId="77777777" w:rsidTr="00651B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</w:tcPr>
          <w:p w14:paraId="7B6C8600" w14:textId="7D50AFA7" w:rsidR="00374E87" w:rsidRPr="00F44B34" w:rsidRDefault="00AB68AD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Homa"/>
                <w:sz w:val="20"/>
                <w:szCs w:val="20"/>
              </w:rPr>
              <w:t>3</w:t>
            </w:r>
            <w:r w:rsidR="00895081">
              <w:rPr>
                <w:rFonts w:cs="B Homa"/>
                <w:sz w:val="20"/>
                <w:szCs w:val="20"/>
              </w:rPr>
              <w:t>8</w:t>
            </w:r>
            <w:r w:rsidR="00704B92" w:rsidRPr="00F44B34">
              <w:rPr>
                <w:rFonts w:cstheme="minorHAnsi"/>
                <w:sz w:val="20"/>
                <w:szCs w:val="20"/>
              </w:rPr>
              <w:t>±</w:t>
            </w:r>
            <w:r w:rsidR="008F795C">
              <w:rPr>
                <w:rFonts w:cs="B Homa"/>
                <w:sz w:val="20"/>
                <w:szCs w:val="20"/>
              </w:rPr>
              <w:t>2</w:t>
            </w:r>
            <w:r w:rsidR="00704B92" w:rsidRPr="00F44B34">
              <w:rPr>
                <w:rFonts w:cs="B Homa"/>
                <w:sz w:val="20"/>
                <w:szCs w:val="20"/>
              </w:rPr>
              <w:t xml:space="preserve"> %</w:t>
            </w:r>
          </w:p>
        </w:tc>
        <w:tc>
          <w:tcPr>
            <w:tcW w:w="3020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6CA9CE9E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 w:rsidRPr="001E7B40">
              <w:rPr>
                <w:rFonts w:cs="B Homa"/>
              </w:rPr>
              <w:t xml:space="preserve">solvent evaporation and </w:t>
            </w:r>
            <w:r w:rsidR="00AB68AD">
              <w:rPr>
                <w:rFonts w:cs="B Homa"/>
              </w:rPr>
              <w:t>heat cure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651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</w:tcPr>
          <w:p w14:paraId="76CD68E1" w14:textId="43E2490D" w:rsidR="00374E87" w:rsidRPr="00AF236E" w:rsidRDefault="00AB68AD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sz w:val="20"/>
                <w:szCs w:val="20"/>
                <w:lang w:bidi="fa-IR"/>
              </w:rPr>
              <w:t>2</w:t>
            </w:r>
            <w:r w:rsidR="008F795C">
              <w:rPr>
                <w:rFonts w:cs="B Mitra"/>
                <w:sz w:val="20"/>
                <w:szCs w:val="20"/>
                <w:lang w:bidi="fa-IR"/>
              </w:rPr>
              <w:t>0</w:t>
            </w:r>
            <w:r>
              <w:rPr>
                <w:rFonts w:cs="B Mitra"/>
                <w:sz w:val="20"/>
                <w:szCs w:val="20"/>
                <w:lang w:bidi="fa-IR"/>
              </w:rPr>
              <w:t>-</w:t>
            </w:r>
            <w:r w:rsidR="008F795C">
              <w:rPr>
                <w:rFonts w:cs="B Mitra"/>
                <w:sz w:val="20"/>
                <w:szCs w:val="20"/>
                <w:lang w:bidi="fa-IR"/>
              </w:rPr>
              <w:t>30</w:t>
            </w:r>
          </w:p>
        </w:tc>
        <w:tc>
          <w:tcPr>
            <w:tcW w:w="3020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48B30685" w:rsidR="00374E87" w:rsidRPr="00AF236E" w:rsidRDefault="00F44B34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</w:t>
            </w:r>
            <w:r w:rsidR="00AB68AD">
              <w:rPr>
                <w:rFonts w:cs="B Mitra"/>
                <w:b/>
                <w:bCs/>
                <w:lang w:bidi="fa-IR"/>
              </w:rPr>
              <w:t>1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651BC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</w:tcPr>
          <w:p w14:paraId="13A54C54" w14:textId="1AEE4400" w:rsidR="00374E87" w:rsidRPr="00AF236E" w:rsidRDefault="00895081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50</w:t>
            </w:r>
            <w:r w:rsidR="00F44B34">
              <w:rPr>
                <w:rFonts w:cs="B Zar"/>
                <w:sz w:val="20"/>
                <w:szCs w:val="20"/>
              </w:rPr>
              <w:t>-</w:t>
            </w:r>
            <w:r>
              <w:rPr>
                <w:rFonts w:cs="B Zar"/>
                <w:sz w:val="20"/>
                <w:szCs w:val="20"/>
              </w:rPr>
              <w:t>80</w:t>
            </w:r>
          </w:p>
        </w:tc>
        <w:tc>
          <w:tcPr>
            <w:tcW w:w="3020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1BBAD491" w:rsidR="00374E87" w:rsidRPr="00AF236E" w:rsidRDefault="00F44B34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 xml:space="preserve">     </w:t>
            </w:r>
            <w:r w:rsidR="00BC027E">
              <w:rPr>
                <w:rFonts w:cs="B Homa"/>
                <w:b/>
                <w:bCs/>
              </w:rPr>
              <w:t>Aluminum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651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</w:tcPr>
          <w:p w14:paraId="1A760D38" w14:textId="4362C91D" w:rsidR="00374E87" w:rsidRPr="00AF236E" w:rsidRDefault="00895081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sz w:val="20"/>
                <w:szCs w:val="20"/>
                <w:lang w:bidi="fa-IR"/>
              </w:rPr>
              <w:t>12.7</w:t>
            </w:r>
            <w:r w:rsidR="00651BCC">
              <w:rPr>
                <w:rFonts w:cs="B Mitra"/>
                <w:sz w:val="20"/>
                <w:szCs w:val="20"/>
                <w:lang w:bidi="fa-IR"/>
              </w:rPr>
              <w:t>-</w:t>
            </w:r>
            <w:r>
              <w:rPr>
                <w:rFonts w:cs="B Mitra"/>
                <w:sz w:val="20"/>
                <w:szCs w:val="20"/>
                <w:lang w:bidi="fa-IR"/>
              </w:rPr>
              <w:t>19</w:t>
            </w:r>
          </w:p>
        </w:tc>
        <w:tc>
          <w:tcPr>
            <w:tcW w:w="3020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72AAF9D3" w:rsidR="00374E87" w:rsidRPr="00AF236E" w:rsidRDefault="000128F1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</w:t>
            </w:r>
            <w:r w:rsidR="00BC027E">
              <w:rPr>
                <w:rFonts w:cs="B Mitra"/>
                <w:b/>
                <w:bCs/>
                <w:lang w:bidi="fa-IR"/>
              </w:rPr>
              <w:t>Semi-gloss</w:t>
            </w:r>
          </w:p>
        </w:tc>
        <w:tc>
          <w:tcPr>
            <w:tcW w:w="2405" w:type="dxa"/>
          </w:tcPr>
          <w:p w14:paraId="397D84AE" w14:textId="6F49280D" w:rsidR="00374E87" w:rsidRPr="00AF236E" w:rsidRDefault="000128F1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</w:t>
            </w:r>
            <w:r w:rsidR="00F6200A" w:rsidRPr="00AF236E">
              <w:rPr>
                <w:rFonts w:cs="B Homa"/>
                <w:b/>
                <w:bCs/>
              </w:rPr>
              <w:t>exture</w:t>
            </w:r>
            <w:r>
              <w:rPr>
                <w:rFonts w:cs="B Homa"/>
                <w:b/>
                <w:bCs/>
              </w:rPr>
              <w:t xml:space="preserve">   </w:t>
            </w:r>
          </w:p>
        </w:tc>
      </w:tr>
      <w:tr w:rsidR="009072E2" w:rsidRPr="00975205" w14:paraId="49BFF4D7" w14:textId="77777777" w:rsidTr="00651BC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</w:tcPr>
          <w:p w14:paraId="06C3BF88" w14:textId="4BD7EE41" w:rsidR="00374E87" w:rsidRPr="00AF236E" w:rsidRDefault="0004041C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5</w:t>
            </w:r>
            <w:r w:rsidR="00F44B34">
              <w:rPr>
                <w:rFonts w:cs="B Mitra"/>
                <w:lang w:bidi="fa-IR"/>
              </w:rPr>
              <w:t>00</w:t>
            </w:r>
            <w:r w:rsidR="00CF7C53">
              <w:rPr>
                <w:rFonts w:cs="B Mitra"/>
                <w:lang w:bidi="fa-IR"/>
              </w:rPr>
              <w:t>0</w:t>
            </w:r>
            <w:r w:rsidR="00F44B34">
              <w:rPr>
                <w:rFonts w:cs="B Mitra"/>
                <w:lang w:bidi="fa-IR"/>
              </w:rPr>
              <w:t>8</w:t>
            </w:r>
          </w:p>
        </w:tc>
        <w:tc>
          <w:tcPr>
            <w:tcW w:w="3020" w:type="dxa"/>
            <w:tcBorders>
              <w:right w:val="single" w:sz="4" w:space="0" w:color="auto"/>
            </w:tcBorders>
          </w:tcPr>
          <w:p w14:paraId="1E97788F" w14:textId="48B5C9EB" w:rsidR="00374E87" w:rsidRPr="00F66778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F66778">
              <w:rPr>
                <w:rFonts w:cs="B Homa"/>
                <w:b/>
                <w:bCs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651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</w:tcPr>
          <w:p w14:paraId="6420AE86" w14:textId="39CD0707" w:rsidR="00374E87" w:rsidRPr="00AF236E" w:rsidRDefault="00AB68AD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12</w:t>
            </w:r>
            <w:r w:rsidR="00704B92" w:rsidRPr="00AF236E">
              <w:rPr>
                <w:rFonts w:cs="B Homa"/>
              </w:rPr>
              <w:t xml:space="preserve"> months</w:t>
            </w:r>
          </w:p>
        </w:tc>
        <w:tc>
          <w:tcPr>
            <w:tcW w:w="3020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1FE83A5E" w:rsidR="00374E87" w:rsidRPr="00AF236E" w:rsidRDefault="00AB68AD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  <w:sz w:val="20"/>
                <w:szCs w:val="20"/>
              </w:rPr>
              <w:t>1.0</w:t>
            </w:r>
            <w:r w:rsidR="00895081">
              <w:rPr>
                <w:rFonts w:cs="B Homa"/>
                <w:b/>
                <w:bCs/>
                <w:sz w:val="20"/>
                <w:szCs w:val="20"/>
              </w:rPr>
              <w:t>3</w:t>
            </w:r>
            <w:r w:rsidR="00181EC7" w:rsidRPr="00F44B34">
              <w:rPr>
                <w:rFonts w:cstheme="minorHAnsi"/>
                <w:b/>
                <w:bCs/>
                <w:sz w:val="20"/>
                <w:szCs w:val="20"/>
              </w:rPr>
              <w:t>±</w:t>
            </w:r>
            <w:r w:rsidR="00181EC7" w:rsidRPr="00F44B34">
              <w:rPr>
                <w:rFonts w:cs="B Homa"/>
                <w:b/>
                <w:bCs/>
                <w:sz w:val="20"/>
                <w:szCs w:val="20"/>
              </w:rPr>
              <w:t>0.</w:t>
            </w:r>
            <w:r w:rsidR="000128F1">
              <w:rPr>
                <w:rFonts w:cs="B Homa"/>
                <w:b/>
                <w:bCs/>
                <w:sz w:val="20"/>
                <w:szCs w:val="20"/>
              </w:rPr>
              <w:t>05</w:t>
            </w:r>
            <w:r w:rsidR="00181EC7" w:rsidRPr="00F44B34">
              <w:rPr>
                <w:rFonts w:cs="B Homa"/>
                <w:b/>
                <w:bCs/>
                <w:sz w:val="20"/>
                <w:szCs w:val="20"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4170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4"/>
            <w:shd w:val="clear" w:color="auto" w:fill="D9E2F3" w:themeFill="accent5" w:themeFillTint="33"/>
          </w:tcPr>
          <w:p w14:paraId="60013912" w14:textId="257F4789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 – ASTM-D 1640</w:t>
            </w:r>
          </w:p>
        </w:tc>
      </w:tr>
      <w:tr w:rsidR="000E62F8" w:rsidRPr="00975205" w14:paraId="533903A1" w14:textId="77777777" w:rsidTr="001D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0E62F8" w:rsidRPr="00330C43" w:rsidRDefault="000E62F8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4170" w:type="dxa"/>
            <w:vMerge w:val="restart"/>
            <w:shd w:val="clear" w:color="auto" w:fill="auto"/>
          </w:tcPr>
          <w:p w14:paraId="50AD7585" w14:textId="77777777" w:rsidR="000E62F8" w:rsidRDefault="000E62F8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5B34EF8B" w14:textId="6D1C0FAD" w:rsidR="000E62F8" w:rsidRPr="00975205" w:rsidRDefault="000E62F8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cs="B Zar"/>
                <w:b/>
                <w:bCs/>
                <w:sz w:val="18"/>
                <w:szCs w:val="18"/>
              </w:rPr>
              <w:t>hr</w:t>
            </w:r>
            <w:proofErr w:type="spellEnd"/>
            <w:r>
              <w:rPr>
                <w:rFonts w:cs="B Zar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45F09EAD" w:rsidR="000E62F8" w:rsidRDefault="000E62F8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30AE1323" w:rsidR="000E62F8" w:rsidRPr="00975205" w:rsidRDefault="000E62F8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(min)</w:t>
            </w:r>
          </w:p>
        </w:tc>
      </w:tr>
      <w:tr w:rsidR="000E62F8" w:rsidRPr="00975205" w14:paraId="0F12BA2F" w14:textId="77777777" w:rsidTr="001D18EE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0E62F8" w:rsidRPr="00975205" w:rsidRDefault="000E62F8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0E62F8" w:rsidRPr="00330C43" w:rsidRDefault="000E62F8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4170" w:type="dxa"/>
            <w:vMerge/>
            <w:shd w:val="clear" w:color="auto" w:fill="auto"/>
          </w:tcPr>
          <w:p w14:paraId="30E7B320" w14:textId="77777777" w:rsidR="000E62F8" w:rsidRDefault="000E62F8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0E62F8" w:rsidRDefault="000E62F8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0E62F8" w:rsidRPr="00975205" w14:paraId="7E499809" w14:textId="77777777" w:rsidTr="009D3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23E67EED" w:rsidR="000E62F8" w:rsidRPr="00E06514" w:rsidRDefault="000E62F8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/>
                <w:lang w:bidi="fa-IR"/>
              </w:rPr>
              <w:t>in</w:t>
            </w:r>
            <w:r w:rsidR="00BC027E">
              <w:rPr>
                <w:rFonts w:asciiTheme="majorBidi" w:hAnsiTheme="majorBidi" w:cs="B Mitra"/>
                <w:lang w:bidi="fa-IR"/>
              </w:rPr>
              <w:t>de</w:t>
            </w:r>
            <w:r>
              <w:rPr>
                <w:rFonts w:asciiTheme="majorBidi" w:hAnsiTheme="majorBidi" w:cs="B Mitra"/>
                <w:lang w:bidi="fa-IR"/>
              </w:rPr>
              <w:t>finite</w:t>
            </w:r>
          </w:p>
        </w:tc>
        <w:tc>
          <w:tcPr>
            <w:tcW w:w="1723" w:type="dxa"/>
            <w:shd w:val="clear" w:color="auto" w:fill="auto"/>
          </w:tcPr>
          <w:p w14:paraId="216D8BE1" w14:textId="5446FA2A" w:rsidR="000E62F8" w:rsidRPr="00975205" w:rsidRDefault="00BC027E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24</w:t>
            </w:r>
          </w:p>
        </w:tc>
        <w:tc>
          <w:tcPr>
            <w:tcW w:w="4170" w:type="dxa"/>
            <w:shd w:val="clear" w:color="auto" w:fill="auto"/>
          </w:tcPr>
          <w:p w14:paraId="33EAC0D7" w14:textId="19DBA213" w:rsidR="000E62F8" w:rsidRPr="00975205" w:rsidRDefault="00BC027E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 hr@200</w:t>
            </w:r>
            <w:r>
              <w:rPr>
                <w:rFonts w:ascii="Calibri" w:hAnsi="Calibri" w:cs="Calibri"/>
                <w:b/>
                <w:bCs/>
                <w:lang w:bidi="fa-IR"/>
              </w:rPr>
              <w:t>°</w:t>
            </w:r>
            <w:r>
              <w:rPr>
                <w:rFonts w:cs="B Mitra"/>
                <w:b/>
                <w:bCs/>
                <w:lang w:bidi="fa-IR"/>
              </w:rPr>
              <w:t>C</w:t>
            </w:r>
          </w:p>
        </w:tc>
        <w:tc>
          <w:tcPr>
            <w:tcW w:w="2055" w:type="dxa"/>
            <w:shd w:val="clear" w:color="auto" w:fill="auto"/>
          </w:tcPr>
          <w:p w14:paraId="4FF4D2D8" w14:textId="6EFB8DC3" w:rsidR="000E62F8" w:rsidRPr="00975205" w:rsidRDefault="00895081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60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100975B9" w:rsidR="00312774" w:rsidRPr="000E62F8" w:rsidRDefault="00BC027E" w:rsidP="000E62F8">
            <w:pPr>
              <w:bidi/>
              <w:jc w:val="right"/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****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0B2B1D23" w:rsidR="00312774" w:rsidRPr="00975205" w:rsidRDefault="00BC027E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****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54DF0762" w:rsidR="00312774" w:rsidRPr="00975205" w:rsidRDefault="00BC027E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****</w:t>
            </w:r>
            <w:r w:rsidR="00FA1275">
              <w:rPr>
                <w:rFonts w:cs="B Homa"/>
              </w:rPr>
              <w:t xml:space="preserve">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BC027E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3B652EC4" w:rsidR="00BC027E" w:rsidRPr="009072E2" w:rsidRDefault="00BC027E" w:rsidP="00BC027E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***</w:t>
            </w:r>
          </w:p>
        </w:tc>
        <w:tc>
          <w:tcPr>
            <w:tcW w:w="2337" w:type="dxa"/>
          </w:tcPr>
          <w:p w14:paraId="7546D337" w14:textId="26A8A864" w:rsidR="00BC027E" w:rsidRPr="00BC027E" w:rsidRDefault="00BC027E" w:rsidP="00BC027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rtl/>
                <w:lang w:bidi="fa-IR"/>
              </w:rPr>
            </w:pPr>
            <w:r w:rsidRPr="00BC027E">
              <w:rPr>
                <w:rFonts w:cstheme="minorHAnsi"/>
                <w:b/>
                <w:bCs/>
                <w:rtl/>
              </w:rPr>
              <w:t>***</w:t>
            </w:r>
          </w:p>
        </w:tc>
        <w:tc>
          <w:tcPr>
            <w:tcW w:w="2338" w:type="dxa"/>
          </w:tcPr>
          <w:p w14:paraId="3921E555" w14:textId="4B9332DD" w:rsidR="00BC027E" w:rsidRPr="00BC027E" w:rsidRDefault="00BC027E" w:rsidP="00BC027E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rtl/>
                <w:lang w:bidi="fa-IR"/>
              </w:rPr>
            </w:pPr>
            <w:r w:rsidRPr="00BC027E">
              <w:rPr>
                <w:rFonts w:cstheme="minorHAnsi"/>
                <w:b/>
                <w:bCs/>
                <w:rtl/>
              </w:rPr>
              <w:t>***</w:t>
            </w:r>
          </w:p>
        </w:tc>
        <w:tc>
          <w:tcPr>
            <w:tcW w:w="2338" w:type="dxa"/>
          </w:tcPr>
          <w:p w14:paraId="6467CD8F" w14:textId="7C8E7243" w:rsidR="00BC027E" w:rsidRPr="00975205" w:rsidRDefault="00BC027E" w:rsidP="00BC02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7619AF9F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</w:t>
            </w:r>
            <w:r w:rsidR="00BC027E">
              <w:rPr>
                <w:rFonts w:cs="B Mitra"/>
                <w:b/>
                <w:bCs/>
                <w:lang w:bidi="fa-IR"/>
              </w:rPr>
              <w:t>2</w:t>
            </w:r>
            <w:r>
              <w:rPr>
                <w:rFonts w:cs="B Mitra"/>
                <w:b/>
                <w:bCs/>
                <w:lang w:bidi="fa-IR"/>
              </w:rPr>
              <w:t>-2.2</w:t>
            </w:r>
          </w:p>
        </w:tc>
        <w:tc>
          <w:tcPr>
            <w:tcW w:w="2338" w:type="dxa"/>
          </w:tcPr>
          <w:p w14:paraId="726DE2A4" w14:textId="2E143C91" w:rsidR="00485497" w:rsidRPr="00975205" w:rsidRDefault="00BC027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3</w:t>
            </w:r>
            <w:r w:rsidR="00AF236E">
              <w:rPr>
                <w:rFonts w:cs="B Mitra"/>
                <w:b/>
                <w:bCs/>
                <w:lang w:bidi="fa-IR"/>
              </w:rPr>
              <w:t>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F44B34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04DF51FB">
                <wp:simplePos x="0" y="0"/>
                <wp:positionH relativeFrom="page">
                  <wp:posOffset>6495415</wp:posOffset>
                </wp:positionH>
                <wp:positionV relativeFrom="paragraph">
                  <wp:posOffset>-1036955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E1D24" id="Rectangle 20" o:spid="_x0000_s1026" style="position:absolute;margin-left:511.45pt;margin-top:-81.65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Aj2nlbeAAAADwEAAA8AAABkcnMvZG93bnJldi54bWxMj81Ow0AMhO9IvMPK&#10;SNzaTVMplJBNxe8JLoRyd7NuEpH1RtltG3h6nBMcZzwefy62k+vVicbQeTawWiagiGtvO24M7D5e&#10;FhtQISJb7D2TgW8KsC0vLwrMrT/zO52q2Cgp4ZCjgTbGIdc61C05DEs/EMvs4EeHUeTYaDviWcpd&#10;r9MkybTDjuVCiwM9tlR/VUcnGA8DVm/P+IoHftrpz8a2/icac3013d+BijTFvzDM+LIDpTDt/ZFt&#10;UL3oJE1vJWtgscrWa1BzJt3cZKD2sycm6LLQ//8ofwEAAP//AwBQSwECLQAUAAYACAAAACEAtoM4&#10;kv4AAADhAQAAEwAAAAAAAAAAAAAAAAAAAAAAW0NvbnRlbnRfVHlwZXNdLnhtbFBLAQItABQABgAI&#10;AAAAIQA4/SH/1gAAAJQBAAALAAAAAAAAAAAAAAAAAC8BAABfcmVscy8ucmVsc1BLAQItABQABgAI&#10;AAAAIQC7iWu+/QIAAP8GAAAOAAAAAAAAAAAAAAAAAC4CAABkcnMvZTJvRG9jLnhtbFBLAQItABQA&#10;BgAIAAAAIQAI9p5W3gAAAA8BAAAPAAAAAAAAAAAAAAAAAFcFAABkcnMvZG93bnJldi54bWxQSwUG&#10;AAAAAAQABADzAAAAYgYAAAAA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350CC50F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</w:t>
            </w:r>
            <w:r w:rsidR="00BC027E">
              <w:rPr>
                <w:rFonts w:cs="B Homa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</w:t>
            </w:r>
            <w:r w:rsidR="00C20C92">
              <w:rPr>
                <w:rFonts w:cs="B Homa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6FF9F147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</w:t>
            </w:r>
            <w:r w:rsidR="00BC027E">
              <w:rPr>
                <w:rFonts w:cs="B Homa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</w:t>
            </w:r>
            <w:r w:rsidR="00C20C92">
              <w:rPr>
                <w:rFonts w:cs="B Homa"/>
                <w:b/>
                <w:bCs/>
              </w:rPr>
              <w:t>5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4CF6D47B" w:rsidR="00EC0789" w:rsidRDefault="00BC027E" w:rsidP="00C20C92">
            <w:pPr>
              <w:jc w:val="center"/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2  Mitra"/>
                <w:b/>
                <w:bCs/>
                <w:lang w:bidi="fa-IR"/>
              </w:rPr>
              <w:t>Max 80%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C20C92" w14:paraId="4DD69C34" w14:textId="77777777" w:rsidTr="00C81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411" w14:textId="77777777" w:rsidR="00C20C92" w:rsidRPr="00C20C92" w:rsidRDefault="00C20C92" w:rsidP="00C20C92">
            <w:pPr>
              <w:rPr>
                <w:rFonts w:cs="B Homa"/>
              </w:rPr>
            </w:pPr>
            <w:r w:rsidRPr="00C20C92">
              <w:rPr>
                <w:rFonts w:cs="B Homa"/>
              </w:rPr>
              <w:t>Oil and grease should be removed by solvent cleaning according to SSPC-SP1.</w:t>
            </w:r>
          </w:p>
          <w:p w14:paraId="55F31285" w14:textId="77777777" w:rsidR="00C20C92" w:rsidRPr="00C20C92" w:rsidRDefault="00C20C92" w:rsidP="00C20C92">
            <w:pPr>
              <w:rPr>
                <w:rFonts w:cs="B Homa"/>
              </w:rPr>
            </w:pPr>
            <w:r w:rsidRPr="00C20C92">
              <w:rPr>
                <w:rFonts w:cs="B Homa"/>
              </w:rPr>
              <w:t>Remove weld spatter and smooth weld seams and sharp edges as applicable.</w:t>
            </w:r>
          </w:p>
          <w:p w14:paraId="691A6A0E" w14:textId="77777777" w:rsidR="00C20C92" w:rsidRPr="00C20C92" w:rsidRDefault="00C20C92" w:rsidP="00C20C92">
            <w:pPr>
              <w:rPr>
                <w:rFonts w:cs="B Homa"/>
              </w:rPr>
            </w:pPr>
            <w:r w:rsidRPr="00C20C92">
              <w:rPr>
                <w:rFonts w:cs="B Homa"/>
              </w:rPr>
              <w:t>Abrasive blasting: min. Sa2,5 – ISO 8501:1.</w:t>
            </w:r>
          </w:p>
          <w:p w14:paraId="356390F3" w14:textId="688E6E4F" w:rsidR="00C20C92" w:rsidRPr="00C20C92" w:rsidRDefault="00C20C92" w:rsidP="00C20C92">
            <w:pPr>
              <w:rPr>
                <w:rFonts w:cs="B Homa"/>
              </w:rPr>
            </w:pPr>
            <w:r w:rsidRPr="00C20C92">
              <w:rPr>
                <w:rFonts w:cs="B Homa"/>
              </w:rPr>
              <w:t xml:space="preserve">Apply </w:t>
            </w:r>
            <w:r w:rsidR="00FC6938">
              <w:rPr>
                <w:rFonts w:cs="B Homa"/>
              </w:rPr>
              <w:t xml:space="preserve">ethyl </w:t>
            </w:r>
            <w:r w:rsidR="00FC6938" w:rsidRPr="00C20C92">
              <w:rPr>
                <w:rFonts w:cs="B Homa"/>
              </w:rPr>
              <w:t>Silicate</w:t>
            </w:r>
            <w:r w:rsidRPr="00C20C92">
              <w:rPr>
                <w:rFonts w:cs="B Homa"/>
              </w:rPr>
              <w:t xml:space="preserve"> </w:t>
            </w:r>
            <w:r>
              <w:rPr>
                <w:rFonts w:cs="B Homa"/>
              </w:rPr>
              <w:t>primer</w:t>
            </w:r>
            <w:r w:rsidRPr="00C20C92">
              <w:rPr>
                <w:rFonts w:cs="B Homa"/>
              </w:rPr>
              <w:t xml:space="preserve"> immediately after the steel has</w:t>
            </w:r>
          </w:p>
          <w:p w14:paraId="196C497F" w14:textId="47BC8967" w:rsidR="00C20C92" w:rsidRPr="00B71073" w:rsidRDefault="00C20C92" w:rsidP="00C20C92">
            <w:pPr>
              <w:jc w:val="both"/>
              <w:rPr>
                <w:rFonts w:cs="B Homa"/>
                <w:b w:val="0"/>
                <w:bCs w:val="0"/>
                <w:rtl/>
              </w:rPr>
            </w:pPr>
            <w:r w:rsidRPr="00C20C92">
              <w:rPr>
                <w:rFonts w:cs="B Homa"/>
              </w:rPr>
              <w:t>been blasted and the quality of preparation has been approved.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</w:tcPr>
          <w:p w14:paraId="0A071C55" w14:textId="2D26DE34" w:rsidR="00C20C92" w:rsidRPr="00004345" w:rsidRDefault="00C20C92" w:rsidP="001127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1127C9">
              <w:rPr>
                <w:rFonts w:cs="B Homa"/>
                <w:u w:val="single"/>
              </w:rPr>
              <w:t>Steel structure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7777777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128F1"/>
    <w:rsid w:val="0004041C"/>
    <w:rsid w:val="00043A60"/>
    <w:rsid w:val="000464A6"/>
    <w:rsid w:val="00065610"/>
    <w:rsid w:val="000E62F8"/>
    <w:rsid w:val="001127C9"/>
    <w:rsid w:val="00171750"/>
    <w:rsid w:val="00181EC7"/>
    <w:rsid w:val="0019415A"/>
    <w:rsid w:val="001A4E59"/>
    <w:rsid w:val="001A79ED"/>
    <w:rsid w:val="001B7B84"/>
    <w:rsid w:val="0022527C"/>
    <w:rsid w:val="002636DB"/>
    <w:rsid w:val="002D42BB"/>
    <w:rsid w:val="00312774"/>
    <w:rsid w:val="003238C8"/>
    <w:rsid w:val="00330C43"/>
    <w:rsid w:val="00350998"/>
    <w:rsid w:val="00364F1D"/>
    <w:rsid w:val="00374E87"/>
    <w:rsid w:val="003E2F94"/>
    <w:rsid w:val="00416A21"/>
    <w:rsid w:val="00441789"/>
    <w:rsid w:val="004663CE"/>
    <w:rsid w:val="00485497"/>
    <w:rsid w:val="004A43D3"/>
    <w:rsid w:val="004A7390"/>
    <w:rsid w:val="004B565E"/>
    <w:rsid w:val="004F484B"/>
    <w:rsid w:val="005143E4"/>
    <w:rsid w:val="005C6607"/>
    <w:rsid w:val="00651BCC"/>
    <w:rsid w:val="006C7C5E"/>
    <w:rsid w:val="006F684D"/>
    <w:rsid w:val="00704B92"/>
    <w:rsid w:val="00734874"/>
    <w:rsid w:val="00753A2D"/>
    <w:rsid w:val="007B3E0A"/>
    <w:rsid w:val="007C505D"/>
    <w:rsid w:val="007E1EFC"/>
    <w:rsid w:val="008303E7"/>
    <w:rsid w:val="00850827"/>
    <w:rsid w:val="00877282"/>
    <w:rsid w:val="00895081"/>
    <w:rsid w:val="008B5580"/>
    <w:rsid w:val="008F795C"/>
    <w:rsid w:val="0090104A"/>
    <w:rsid w:val="009072E2"/>
    <w:rsid w:val="00920B2E"/>
    <w:rsid w:val="00932AD1"/>
    <w:rsid w:val="00962AF4"/>
    <w:rsid w:val="00975205"/>
    <w:rsid w:val="00982C3D"/>
    <w:rsid w:val="009B3FCD"/>
    <w:rsid w:val="009D733B"/>
    <w:rsid w:val="00A10C19"/>
    <w:rsid w:val="00A14A0A"/>
    <w:rsid w:val="00A32205"/>
    <w:rsid w:val="00A46A0E"/>
    <w:rsid w:val="00A966CC"/>
    <w:rsid w:val="00AB68AD"/>
    <w:rsid w:val="00AE0051"/>
    <w:rsid w:val="00AF236E"/>
    <w:rsid w:val="00B71073"/>
    <w:rsid w:val="00B76D80"/>
    <w:rsid w:val="00B95B67"/>
    <w:rsid w:val="00BB04F1"/>
    <w:rsid w:val="00BC027E"/>
    <w:rsid w:val="00C20C92"/>
    <w:rsid w:val="00C20CD9"/>
    <w:rsid w:val="00C62022"/>
    <w:rsid w:val="00C70607"/>
    <w:rsid w:val="00CC427E"/>
    <w:rsid w:val="00CE587A"/>
    <w:rsid w:val="00CF7C53"/>
    <w:rsid w:val="00DB1CA6"/>
    <w:rsid w:val="00E06514"/>
    <w:rsid w:val="00E26BCF"/>
    <w:rsid w:val="00E62932"/>
    <w:rsid w:val="00EA2B60"/>
    <w:rsid w:val="00EB47C7"/>
    <w:rsid w:val="00EC0789"/>
    <w:rsid w:val="00F37AB3"/>
    <w:rsid w:val="00F44B34"/>
    <w:rsid w:val="00F6200A"/>
    <w:rsid w:val="00F66778"/>
    <w:rsid w:val="00FA1275"/>
    <w:rsid w:val="00FB4FE4"/>
    <w:rsid w:val="00FC2E46"/>
    <w:rsid w:val="00FC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4</cp:revision>
  <cp:lastPrinted>2023-10-01T11:23:00Z</cp:lastPrinted>
  <dcterms:created xsi:type="dcterms:W3CDTF">2024-12-09T05:07:00Z</dcterms:created>
  <dcterms:modified xsi:type="dcterms:W3CDTF">2025-01-19T09:03:00Z</dcterms:modified>
</cp:coreProperties>
</file>